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40" w:rsidRPr="00370090" w:rsidRDefault="006B4140" w:rsidP="006B414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Управління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освіти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Коломийської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міської</w:t>
      </w:r>
      <w:proofErr w:type="spellEnd"/>
      <w:r w:rsidRPr="00370090">
        <w:rPr>
          <w:rFonts w:ascii="Times New Roman" w:eastAsia="Times New Roman" w:hAnsi="Times New Roman" w:cs="Times New Roman"/>
          <w:b/>
          <w:bCs/>
          <w:color w:val="000000" w:themeColor="text1"/>
          <w:sz w:val="24"/>
          <w:szCs w:val="24"/>
          <w:lang w:eastAsia="ru-RU"/>
        </w:rPr>
        <w:t xml:space="preserve"> ради </w:t>
      </w:r>
    </w:p>
    <w:p w:rsidR="006B4140" w:rsidRPr="00370090" w:rsidRDefault="006B4140" w:rsidP="006B4140">
      <w:pPr>
        <w:spacing w:before="280" w:after="0" w:line="240" w:lineRule="auto"/>
        <w:jc w:val="center"/>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ОБҐРУНТУВАННЯ </w:t>
      </w:r>
    </w:p>
    <w:p w:rsidR="006B4140" w:rsidRDefault="006B4140" w:rsidP="006B4140">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370090">
        <w:rPr>
          <w:rFonts w:ascii="Times New Roman" w:eastAsia="Times New Roman" w:hAnsi="Times New Roman" w:cs="Times New Roman"/>
          <w:color w:val="000000" w:themeColor="text1"/>
          <w:sz w:val="24"/>
          <w:szCs w:val="24"/>
          <w:lang w:eastAsia="ru-RU"/>
        </w:rPr>
        <w:t>технічних</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якісних</w:t>
      </w:r>
      <w:proofErr w:type="spellEnd"/>
      <w:r w:rsidRPr="00370090">
        <w:rPr>
          <w:rFonts w:ascii="Times New Roman" w:eastAsia="Times New Roman" w:hAnsi="Times New Roman" w:cs="Times New Roman"/>
          <w:color w:val="000000" w:themeColor="text1"/>
          <w:sz w:val="24"/>
          <w:szCs w:val="24"/>
          <w:lang w:eastAsia="ru-RU"/>
        </w:rPr>
        <w:t xml:space="preserve"> характеристик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розміру</w:t>
      </w:r>
      <w:proofErr w:type="spellEnd"/>
      <w:r w:rsidRPr="00370090">
        <w:rPr>
          <w:rFonts w:ascii="Times New Roman" w:eastAsia="Times New Roman" w:hAnsi="Times New Roman" w:cs="Times New Roman"/>
          <w:color w:val="000000" w:themeColor="text1"/>
          <w:sz w:val="24"/>
          <w:szCs w:val="24"/>
          <w:lang w:eastAsia="ru-RU"/>
        </w:rPr>
        <w:t xml:space="preserve"> бюджетного </w:t>
      </w:r>
      <w:proofErr w:type="spellStart"/>
      <w:r w:rsidRPr="00370090">
        <w:rPr>
          <w:rFonts w:ascii="Times New Roman" w:eastAsia="Times New Roman" w:hAnsi="Times New Roman" w:cs="Times New Roman"/>
          <w:color w:val="000000" w:themeColor="text1"/>
          <w:sz w:val="24"/>
          <w:szCs w:val="24"/>
          <w:lang w:eastAsia="ru-RU"/>
        </w:rPr>
        <w:t>призначення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p>
    <w:p w:rsidR="006B4140" w:rsidRPr="006B4140" w:rsidRDefault="006B4140" w:rsidP="006B4140">
      <w:pPr>
        <w:spacing w:after="0" w:line="240" w:lineRule="auto"/>
        <w:jc w:val="center"/>
        <w:rPr>
          <w:rFonts w:ascii="Times New Roman" w:eastAsia="Times New Roman" w:hAnsi="Times New Roman" w:cs="Times New Roman"/>
          <w:color w:val="000000" w:themeColor="text1"/>
          <w:sz w:val="24"/>
          <w:szCs w:val="24"/>
          <w:lang w:val="uk-UA" w:eastAsia="ru-RU"/>
        </w:rPr>
      </w:pPr>
      <w:r w:rsidRPr="006B4140">
        <w:rPr>
          <w:rFonts w:ascii="Times New Roman" w:eastAsia="Times New Roman" w:hAnsi="Times New Roman" w:cs="Times New Roman"/>
          <w:color w:val="000000" w:themeColor="text1"/>
          <w:sz w:val="24"/>
          <w:szCs w:val="24"/>
          <w:lang w:val="uk-UA" w:eastAsia="ru-RU"/>
        </w:rPr>
        <w:t xml:space="preserve">Надання послуг </w:t>
      </w:r>
      <w:proofErr w:type="spellStart"/>
      <w:r w:rsidRPr="006B4140">
        <w:rPr>
          <w:rFonts w:ascii="Times New Roman" w:eastAsia="Times New Roman" w:hAnsi="Times New Roman" w:cs="Times New Roman"/>
          <w:color w:val="000000" w:themeColor="text1"/>
          <w:sz w:val="24"/>
          <w:szCs w:val="24"/>
          <w:lang w:val="uk-UA" w:eastAsia="ru-RU"/>
        </w:rPr>
        <w:t>їдалень</w:t>
      </w:r>
      <w:proofErr w:type="spellEnd"/>
      <w:r w:rsidRPr="006B4140">
        <w:rPr>
          <w:rFonts w:ascii="Times New Roman" w:eastAsia="Times New Roman" w:hAnsi="Times New Roman" w:cs="Times New Roman"/>
          <w:color w:val="000000" w:themeColor="text1"/>
          <w:sz w:val="24"/>
          <w:szCs w:val="24"/>
          <w:lang w:val="uk-UA" w:eastAsia="ru-RU"/>
        </w:rPr>
        <w:t xml:space="preserve">; код – 55510000-8 – «Послуги </w:t>
      </w:r>
      <w:proofErr w:type="spellStart"/>
      <w:r w:rsidRPr="006B4140">
        <w:rPr>
          <w:rFonts w:ascii="Times New Roman" w:eastAsia="Times New Roman" w:hAnsi="Times New Roman" w:cs="Times New Roman"/>
          <w:color w:val="000000" w:themeColor="text1"/>
          <w:sz w:val="24"/>
          <w:szCs w:val="24"/>
          <w:lang w:val="uk-UA" w:eastAsia="ru-RU"/>
        </w:rPr>
        <w:t>їдалень</w:t>
      </w:r>
      <w:proofErr w:type="spellEnd"/>
      <w:r w:rsidRPr="006B4140">
        <w:rPr>
          <w:rFonts w:ascii="Times New Roman" w:eastAsia="Times New Roman" w:hAnsi="Times New Roman" w:cs="Times New Roman"/>
          <w:color w:val="000000" w:themeColor="text1"/>
          <w:sz w:val="24"/>
          <w:szCs w:val="24"/>
          <w:lang w:val="uk-UA" w:eastAsia="ru-RU"/>
        </w:rPr>
        <w:t>» за ДК 021:2015 «Єдиного закупівельного словника».</w:t>
      </w:r>
    </w:p>
    <w:p w:rsidR="006B4140" w:rsidRPr="00370090" w:rsidRDefault="006B4140" w:rsidP="006B4140">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оприлюднюється</w:t>
      </w:r>
      <w:proofErr w:type="spellEnd"/>
      <w:r w:rsidRPr="00370090">
        <w:rPr>
          <w:rFonts w:ascii="Times New Roman" w:eastAsia="Times New Roman" w:hAnsi="Times New Roman" w:cs="Times New Roman"/>
          <w:i/>
          <w:iCs/>
          <w:color w:val="000000" w:themeColor="text1"/>
          <w:sz w:val="24"/>
          <w:szCs w:val="24"/>
          <w:lang w:eastAsia="ru-RU"/>
        </w:rPr>
        <w:t xml:space="preserve"> на </w:t>
      </w:r>
      <w:proofErr w:type="spellStart"/>
      <w:r w:rsidRPr="00370090">
        <w:rPr>
          <w:rFonts w:ascii="Times New Roman" w:eastAsia="Times New Roman" w:hAnsi="Times New Roman" w:cs="Times New Roman"/>
          <w:i/>
          <w:iCs/>
          <w:color w:val="000000" w:themeColor="text1"/>
          <w:sz w:val="24"/>
          <w:szCs w:val="24"/>
          <w:lang w:eastAsia="ru-RU"/>
        </w:rPr>
        <w:t>виконання</w:t>
      </w:r>
      <w:proofErr w:type="spellEnd"/>
      <w:r w:rsidRPr="00370090">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370090">
        <w:rPr>
          <w:rFonts w:ascii="Times New Roman" w:eastAsia="Times New Roman" w:hAnsi="Times New Roman" w:cs="Times New Roman"/>
          <w:i/>
          <w:iCs/>
          <w:color w:val="000000" w:themeColor="text1"/>
          <w:sz w:val="24"/>
          <w:szCs w:val="24"/>
          <w:lang w:eastAsia="ru-RU"/>
        </w:rPr>
        <w:t>від</w:t>
      </w:r>
      <w:proofErr w:type="spellEnd"/>
      <w:r w:rsidRPr="00370090">
        <w:rPr>
          <w:rFonts w:ascii="Times New Roman" w:eastAsia="Times New Roman" w:hAnsi="Times New Roman" w:cs="Times New Roman"/>
          <w:i/>
          <w:iCs/>
          <w:color w:val="000000" w:themeColor="text1"/>
          <w:sz w:val="24"/>
          <w:szCs w:val="24"/>
          <w:lang w:eastAsia="ru-RU"/>
        </w:rPr>
        <w:t xml:space="preserve"> 11.10.2016 «Про </w:t>
      </w:r>
      <w:proofErr w:type="spellStart"/>
      <w:r w:rsidRPr="00370090">
        <w:rPr>
          <w:rFonts w:ascii="Times New Roman" w:eastAsia="Times New Roman" w:hAnsi="Times New Roman" w:cs="Times New Roman"/>
          <w:i/>
          <w:iCs/>
          <w:color w:val="000000" w:themeColor="text1"/>
          <w:sz w:val="24"/>
          <w:szCs w:val="24"/>
          <w:lang w:eastAsia="ru-RU"/>
        </w:rPr>
        <w:t>ефективне</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використання</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державних</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коштів</w:t>
      </w:r>
      <w:proofErr w:type="spellEnd"/>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зі</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змінами</w:t>
      </w:r>
      <w:proofErr w:type="spellEnd"/>
      <w:r w:rsidRPr="00370090">
        <w:rPr>
          <w:rFonts w:ascii="Times New Roman" w:eastAsia="Times New Roman" w:hAnsi="Times New Roman" w:cs="Times New Roman"/>
          <w:i/>
          <w:iCs/>
          <w:color w:val="000000" w:themeColor="text1"/>
          <w:sz w:val="24"/>
          <w:szCs w:val="24"/>
          <w:lang w:eastAsia="ru-RU"/>
        </w:rPr>
        <w:t>))</w:t>
      </w:r>
    </w:p>
    <w:p w:rsidR="006B4140" w:rsidRPr="00370090" w:rsidRDefault="006B4140" w:rsidP="006B4140">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Найменування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місцезнаходження</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ідентифікаційний</w:t>
      </w:r>
      <w:proofErr w:type="spellEnd"/>
      <w:r w:rsidRPr="00370090">
        <w:rPr>
          <w:rFonts w:ascii="Times New Roman" w:eastAsia="Times New Roman" w:hAnsi="Times New Roman" w:cs="Times New Roman"/>
          <w:b/>
          <w:bCs/>
          <w:color w:val="000000" w:themeColor="text1"/>
          <w:sz w:val="24"/>
          <w:szCs w:val="24"/>
          <w:lang w:eastAsia="ru-RU"/>
        </w:rPr>
        <w:t xml:space="preserve"> код </w:t>
      </w:r>
      <w:proofErr w:type="spellStart"/>
      <w:r w:rsidRPr="00370090">
        <w:rPr>
          <w:rFonts w:ascii="Times New Roman" w:eastAsia="Times New Roman" w:hAnsi="Times New Roman" w:cs="Times New Roman"/>
          <w:b/>
          <w:bCs/>
          <w:color w:val="000000" w:themeColor="text1"/>
          <w:sz w:val="24"/>
          <w:szCs w:val="24"/>
          <w:lang w:eastAsia="ru-RU"/>
        </w:rPr>
        <w:t>замовника</w:t>
      </w:r>
      <w:proofErr w:type="spellEnd"/>
      <w:r w:rsidRPr="00370090">
        <w:rPr>
          <w:rFonts w:ascii="Times New Roman" w:eastAsia="Times New Roman" w:hAnsi="Times New Roman" w:cs="Times New Roman"/>
          <w:b/>
          <w:bCs/>
          <w:color w:val="000000" w:themeColor="text1"/>
          <w:sz w:val="24"/>
          <w:szCs w:val="24"/>
          <w:lang w:eastAsia="ru-RU"/>
        </w:rPr>
        <w:t xml:space="preserve"> в </w:t>
      </w:r>
      <w:proofErr w:type="spellStart"/>
      <w:r w:rsidRPr="00370090">
        <w:rPr>
          <w:rFonts w:ascii="Times New Roman" w:eastAsia="Times New Roman" w:hAnsi="Times New Roman" w:cs="Times New Roman"/>
          <w:b/>
          <w:bCs/>
          <w:color w:val="000000" w:themeColor="text1"/>
          <w:sz w:val="24"/>
          <w:szCs w:val="24"/>
          <w:lang w:eastAsia="ru-RU"/>
        </w:rPr>
        <w:t>Єдиному</w:t>
      </w:r>
      <w:proofErr w:type="spellEnd"/>
      <w:r w:rsidRPr="00370090">
        <w:rPr>
          <w:rFonts w:ascii="Times New Roman" w:eastAsia="Times New Roman" w:hAnsi="Times New Roman" w:cs="Times New Roman"/>
          <w:b/>
          <w:bCs/>
          <w:color w:val="000000" w:themeColor="text1"/>
          <w:sz w:val="24"/>
          <w:szCs w:val="24"/>
          <w:lang w:eastAsia="ru-RU"/>
        </w:rPr>
        <w:t xml:space="preserve"> державному </w:t>
      </w:r>
      <w:proofErr w:type="spellStart"/>
      <w:r w:rsidRPr="00370090">
        <w:rPr>
          <w:rFonts w:ascii="Times New Roman" w:eastAsia="Times New Roman" w:hAnsi="Times New Roman" w:cs="Times New Roman"/>
          <w:b/>
          <w:bCs/>
          <w:color w:val="000000" w:themeColor="text1"/>
          <w:sz w:val="24"/>
          <w:szCs w:val="24"/>
          <w:lang w:eastAsia="ru-RU"/>
        </w:rPr>
        <w:t>реєстрі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юридичних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фізичних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 </w:t>
      </w:r>
      <w:proofErr w:type="spellStart"/>
      <w:r w:rsidRPr="00370090">
        <w:rPr>
          <w:rFonts w:ascii="Times New Roman" w:eastAsia="Times New Roman" w:hAnsi="Times New Roman" w:cs="Times New Roman"/>
          <w:b/>
          <w:bCs/>
          <w:color w:val="000000" w:themeColor="text1"/>
          <w:sz w:val="24"/>
          <w:szCs w:val="24"/>
          <w:lang w:eastAsia="ru-RU"/>
        </w:rPr>
        <w:t>підприємців</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громадських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формувань</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його</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категорія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Управління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освіти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Коломийської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міської</w:t>
      </w:r>
      <w:proofErr w:type="spellEnd"/>
      <w:r w:rsidRPr="00370090">
        <w:rPr>
          <w:rFonts w:ascii="Times New Roman" w:eastAsia="Times New Roman" w:hAnsi="Times New Roman" w:cs="Times New Roman"/>
          <w:color w:val="000000" w:themeColor="text1"/>
          <w:sz w:val="24"/>
          <w:szCs w:val="24"/>
          <w:u w:val="single"/>
          <w:lang w:eastAsia="ru-RU"/>
        </w:rPr>
        <w:t xml:space="preserve"> ради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області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вул</w:t>
      </w:r>
      <w:proofErr w:type="spellEnd"/>
      <w:r w:rsidRPr="00370090">
        <w:rPr>
          <w:rFonts w:ascii="Times New Roman" w:eastAsia="Times New Roman" w:hAnsi="Times New Roman" w:cs="Times New Roman"/>
          <w:color w:val="000000" w:themeColor="text1"/>
          <w:sz w:val="24"/>
          <w:szCs w:val="24"/>
          <w:u w:val="single"/>
          <w:lang w:eastAsia="ru-RU"/>
        </w:rPr>
        <w:t xml:space="preserve">. Кобринського,10 м. </w:t>
      </w:r>
      <w:proofErr w:type="spellStart"/>
      <w:r w:rsidRPr="00370090">
        <w:rPr>
          <w:rFonts w:ascii="Times New Roman" w:eastAsia="Times New Roman" w:hAnsi="Times New Roman" w:cs="Times New Roman"/>
          <w:color w:val="000000" w:themeColor="text1"/>
          <w:sz w:val="24"/>
          <w:szCs w:val="24"/>
          <w:u w:val="single"/>
          <w:lang w:eastAsia="ru-RU"/>
        </w:rPr>
        <w:t>Коломия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Івано-Франківська</w:t>
      </w:r>
      <w:proofErr w:type="spellEnd"/>
      <w:r w:rsidRPr="00370090">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370090">
        <w:rPr>
          <w:rFonts w:ascii="Times New Roman" w:eastAsia="Times New Roman" w:hAnsi="Times New Roman" w:cs="Times New Roman"/>
          <w:color w:val="000000" w:themeColor="text1"/>
          <w:sz w:val="24"/>
          <w:szCs w:val="24"/>
          <w:u w:val="single"/>
          <w:lang w:eastAsia="ru-RU"/>
        </w:rPr>
        <w:t>юридичні</w:t>
      </w:r>
      <w:proofErr w:type="spellEnd"/>
      <w:r w:rsidRPr="00370090">
        <w:rPr>
          <w:rFonts w:ascii="Times New Roman" w:eastAsia="Times New Roman" w:hAnsi="Times New Roman" w:cs="Times New Roman"/>
          <w:color w:val="000000" w:themeColor="text1"/>
          <w:sz w:val="24"/>
          <w:szCs w:val="24"/>
          <w:u w:val="single"/>
          <w:lang w:eastAsia="ru-RU"/>
        </w:rPr>
        <w:t xml:space="preserve"> особи, </w:t>
      </w:r>
      <w:proofErr w:type="spellStart"/>
      <w:r w:rsidRPr="00370090">
        <w:rPr>
          <w:rFonts w:ascii="Times New Roman" w:eastAsia="Times New Roman" w:hAnsi="Times New Roman" w:cs="Times New Roman"/>
          <w:color w:val="000000" w:themeColor="text1"/>
          <w:sz w:val="24"/>
          <w:szCs w:val="24"/>
          <w:u w:val="single"/>
          <w:lang w:eastAsia="ru-RU"/>
        </w:rPr>
        <w:t>які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забезпечують</w:t>
      </w:r>
      <w:proofErr w:type="spellEnd"/>
      <w:r w:rsidRPr="00370090">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370090">
        <w:rPr>
          <w:rFonts w:ascii="Times New Roman" w:eastAsia="Times New Roman" w:hAnsi="Times New Roman" w:cs="Times New Roman"/>
          <w:color w:val="000000" w:themeColor="text1"/>
          <w:sz w:val="24"/>
          <w:szCs w:val="24"/>
          <w:u w:val="single"/>
          <w:lang w:eastAsia="ru-RU"/>
        </w:rPr>
        <w:t>держави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або</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територіальної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громади</w:t>
      </w:r>
      <w:proofErr w:type="spellEnd"/>
      <w:r w:rsidRPr="00370090">
        <w:rPr>
          <w:rFonts w:ascii="Times New Roman" w:eastAsia="Times New Roman" w:hAnsi="Times New Roman" w:cs="Times New Roman"/>
          <w:color w:val="000000" w:themeColor="text1"/>
          <w:sz w:val="24"/>
          <w:szCs w:val="24"/>
          <w:u w:val="single"/>
          <w:lang w:eastAsia="ru-RU"/>
        </w:rPr>
        <w:t>.</w:t>
      </w:r>
    </w:p>
    <w:p w:rsidR="006B4140" w:rsidRDefault="006B4140" w:rsidP="006B4140">
      <w:pPr>
        <w:spacing w:before="280" w:after="280" w:line="240" w:lineRule="auto"/>
        <w:jc w:val="both"/>
        <w:rPr>
          <w:rFonts w:ascii="Times New Roman" w:hAnsi="Times New Roman" w:cs="Times New Roman"/>
          <w:color w:val="000000" w:themeColor="text1"/>
          <w:sz w:val="24"/>
          <w:szCs w:val="24"/>
          <w:lang w:val="uk-UA"/>
        </w:rPr>
      </w:pPr>
      <w:proofErr w:type="spellStart"/>
      <w:r w:rsidRPr="00370090">
        <w:rPr>
          <w:rFonts w:ascii="Times New Roman" w:eastAsia="Times New Roman" w:hAnsi="Times New Roman" w:cs="Times New Roman"/>
          <w:b/>
          <w:bCs/>
          <w:color w:val="000000" w:themeColor="text1"/>
          <w:sz w:val="24"/>
          <w:szCs w:val="24"/>
          <w:lang w:eastAsia="ru-RU"/>
        </w:rPr>
        <w:t>Назва</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із</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зазначенням</w:t>
      </w:r>
      <w:proofErr w:type="spellEnd"/>
      <w:r w:rsidRPr="00370090">
        <w:rPr>
          <w:rFonts w:ascii="Times New Roman" w:eastAsia="Times New Roman" w:hAnsi="Times New Roman" w:cs="Times New Roman"/>
          <w:b/>
          <w:bCs/>
          <w:color w:val="000000" w:themeColor="text1"/>
          <w:sz w:val="24"/>
          <w:szCs w:val="24"/>
          <w:lang w:eastAsia="ru-RU"/>
        </w:rPr>
        <w:t xml:space="preserve"> коду за </w:t>
      </w:r>
      <w:proofErr w:type="spellStart"/>
      <w:r w:rsidRPr="00370090">
        <w:rPr>
          <w:rFonts w:ascii="Times New Roman" w:eastAsia="Times New Roman" w:hAnsi="Times New Roman" w:cs="Times New Roman"/>
          <w:b/>
          <w:bCs/>
          <w:color w:val="000000" w:themeColor="text1"/>
          <w:sz w:val="24"/>
          <w:szCs w:val="24"/>
          <w:lang w:eastAsia="ru-RU"/>
        </w:rPr>
        <w:t>Єдиним</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закупівельним</w:t>
      </w:r>
      <w:proofErr w:type="spellEnd"/>
      <w:r w:rsidRPr="00370090">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370090">
        <w:rPr>
          <w:rFonts w:ascii="Times New Roman" w:eastAsia="Times New Roman" w:hAnsi="Times New Roman" w:cs="Times New Roman"/>
          <w:b/>
          <w:bCs/>
          <w:color w:val="000000" w:themeColor="text1"/>
          <w:sz w:val="24"/>
          <w:szCs w:val="24"/>
          <w:lang w:eastAsia="ru-RU"/>
        </w:rPr>
        <w:t>разі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поділу</w:t>
      </w:r>
      <w:proofErr w:type="spellEnd"/>
      <w:r w:rsidRPr="00370090">
        <w:rPr>
          <w:rFonts w:ascii="Times New Roman" w:eastAsia="Times New Roman" w:hAnsi="Times New Roman" w:cs="Times New Roman"/>
          <w:b/>
          <w:bCs/>
          <w:color w:val="000000" w:themeColor="text1"/>
          <w:sz w:val="24"/>
          <w:szCs w:val="24"/>
          <w:lang w:eastAsia="ru-RU"/>
        </w:rPr>
        <w:t xml:space="preserve"> на </w:t>
      </w:r>
      <w:proofErr w:type="spellStart"/>
      <w:r w:rsidRPr="00370090">
        <w:rPr>
          <w:rFonts w:ascii="Times New Roman" w:eastAsia="Times New Roman" w:hAnsi="Times New Roman" w:cs="Times New Roman"/>
          <w:b/>
          <w:bCs/>
          <w:color w:val="000000" w:themeColor="text1"/>
          <w:sz w:val="24"/>
          <w:szCs w:val="24"/>
          <w:lang w:eastAsia="ru-RU"/>
        </w:rPr>
        <w:t>лоти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такі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відомості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повинні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зазначатися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стосовно</w:t>
      </w:r>
      <w:proofErr w:type="spellEnd"/>
      <w:r w:rsidRPr="00370090">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370090">
        <w:rPr>
          <w:rFonts w:ascii="Times New Roman" w:eastAsia="Times New Roman" w:hAnsi="Times New Roman" w:cs="Times New Roman"/>
          <w:b/>
          <w:bCs/>
          <w:color w:val="000000" w:themeColor="text1"/>
          <w:sz w:val="24"/>
          <w:szCs w:val="24"/>
          <w:lang w:eastAsia="ru-RU"/>
        </w:rPr>
        <w:t>назви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відповідних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класифікаторів</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й </w:t>
      </w:r>
      <w:proofErr w:type="spellStart"/>
      <w:r w:rsidRPr="00370090">
        <w:rPr>
          <w:rFonts w:ascii="Times New Roman" w:eastAsia="Times New Roman" w:hAnsi="Times New Roman" w:cs="Times New Roman"/>
          <w:b/>
          <w:bCs/>
          <w:color w:val="000000" w:themeColor="text1"/>
          <w:sz w:val="24"/>
          <w:szCs w:val="24"/>
          <w:lang w:eastAsia="ru-RU"/>
        </w:rPr>
        <w:t>частин</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лотів</w:t>
      </w:r>
      <w:proofErr w:type="spellEnd"/>
      <w:r w:rsidRPr="00370090">
        <w:rPr>
          <w:rFonts w:ascii="Times New Roman" w:eastAsia="Times New Roman" w:hAnsi="Times New Roman" w:cs="Times New Roman"/>
          <w:b/>
          <w:bCs/>
          <w:color w:val="000000" w:themeColor="text1"/>
          <w:sz w:val="24"/>
          <w:szCs w:val="24"/>
          <w:lang w:eastAsia="ru-RU"/>
        </w:rPr>
        <w:t xml:space="preserve">) (за </w:t>
      </w:r>
      <w:proofErr w:type="spellStart"/>
      <w:r w:rsidRPr="00370090">
        <w:rPr>
          <w:rFonts w:ascii="Times New Roman" w:eastAsia="Times New Roman" w:hAnsi="Times New Roman" w:cs="Times New Roman"/>
          <w:b/>
          <w:bCs/>
          <w:color w:val="000000" w:themeColor="text1"/>
          <w:sz w:val="24"/>
          <w:szCs w:val="24"/>
          <w:lang w:eastAsia="ru-RU"/>
        </w:rPr>
        <w:t>наявності</w:t>
      </w:r>
      <w:proofErr w:type="spellEnd"/>
      <w:r w:rsidRPr="00370090">
        <w:rPr>
          <w:rFonts w:ascii="Times New Roman" w:eastAsia="Times New Roman" w:hAnsi="Times New Roman" w:cs="Times New Roman"/>
          <w:b/>
          <w:bCs/>
          <w:color w:val="000000" w:themeColor="text1"/>
          <w:sz w:val="24"/>
          <w:szCs w:val="24"/>
          <w:lang w:eastAsia="ru-RU"/>
        </w:rPr>
        <w:t>):</w:t>
      </w:r>
      <w:r w:rsidRPr="00370090">
        <w:rPr>
          <w:rFonts w:ascii="Times New Roman" w:eastAsia="Times New Roman" w:hAnsi="Times New Roman" w:cs="Times New Roman"/>
          <w:color w:val="000000" w:themeColor="text1"/>
          <w:sz w:val="24"/>
          <w:szCs w:val="24"/>
          <w:lang w:eastAsia="ru-RU"/>
        </w:rPr>
        <w:t xml:space="preserve"> </w:t>
      </w:r>
      <w:proofErr w:type="spellStart"/>
      <w:r w:rsidRPr="006B4140">
        <w:rPr>
          <w:rFonts w:ascii="Times New Roman" w:eastAsia="Times New Roman" w:hAnsi="Times New Roman" w:cs="Times New Roman"/>
          <w:color w:val="000000" w:themeColor="text1"/>
          <w:sz w:val="24"/>
          <w:szCs w:val="24"/>
          <w:lang w:eastAsia="ru-RU"/>
        </w:rPr>
        <w:t>Надання</w:t>
      </w:r>
      <w:proofErr w:type="spellEnd"/>
      <w:r w:rsidRPr="006B4140">
        <w:rPr>
          <w:rFonts w:ascii="Times New Roman" w:eastAsia="Times New Roman" w:hAnsi="Times New Roman" w:cs="Times New Roman"/>
          <w:color w:val="000000" w:themeColor="text1"/>
          <w:sz w:val="24"/>
          <w:szCs w:val="24"/>
          <w:lang w:eastAsia="ru-RU"/>
        </w:rPr>
        <w:t xml:space="preserve"> </w:t>
      </w:r>
      <w:proofErr w:type="spellStart"/>
      <w:r w:rsidRPr="006B4140">
        <w:rPr>
          <w:rFonts w:ascii="Times New Roman" w:eastAsia="Times New Roman" w:hAnsi="Times New Roman" w:cs="Times New Roman"/>
          <w:color w:val="000000" w:themeColor="text1"/>
          <w:sz w:val="24"/>
          <w:szCs w:val="24"/>
          <w:lang w:eastAsia="ru-RU"/>
        </w:rPr>
        <w:t>послуг</w:t>
      </w:r>
      <w:proofErr w:type="spellEnd"/>
      <w:r w:rsidRPr="006B4140">
        <w:rPr>
          <w:rFonts w:ascii="Times New Roman" w:eastAsia="Times New Roman" w:hAnsi="Times New Roman" w:cs="Times New Roman"/>
          <w:color w:val="000000" w:themeColor="text1"/>
          <w:sz w:val="24"/>
          <w:szCs w:val="24"/>
          <w:lang w:eastAsia="ru-RU"/>
        </w:rPr>
        <w:t xml:space="preserve"> </w:t>
      </w:r>
      <w:proofErr w:type="spellStart"/>
      <w:r w:rsidRPr="006B4140">
        <w:rPr>
          <w:rFonts w:ascii="Times New Roman" w:eastAsia="Times New Roman" w:hAnsi="Times New Roman" w:cs="Times New Roman"/>
          <w:color w:val="000000" w:themeColor="text1"/>
          <w:sz w:val="24"/>
          <w:szCs w:val="24"/>
          <w:lang w:eastAsia="ru-RU"/>
        </w:rPr>
        <w:t>їдалень</w:t>
      </w:r>
      <w:proofErr w:type="spellEnd"/>
      <w:r w:rsidRPr="006B4140">
        <w:rPr>
          <w:rFonts w:ascii="Times New Roman" w:eastAsia="Times New Roman" w:hAnsi="Times New Roman" w:cs="Times New Roman"/>
          <w:color w:val="000000" w:themeColor="text1"/>
          <w:sz w:val="24"/>
          <w:szCs w:val="24"/>
          <w:lang w:eastAsia="ru-RU"/>
        </w:rPr>
        <w:t>; код – 55510000-8 – «</w:t>
      </w:r>
      <w:proofErr w:type="spellStart"/>
      <w:r w:rsidRPr="006B4140">
        <w:rPr>
          <w:rFonts w:ascii="Times New Roman" w:eastAsia="Times New Roman" w:hAnsi="Times New Roman" w:cs="Times New Roman"/>
          <w:color w:val="000000" w:themeColor="text1"/>
          <w:sz w:val="24"/>
          <w:szCs w:val="24"/>
          <w:lang w:eastAsia="ru-RU"/>
        </w:rPr>
        <w:t>Послуги</w:t>
      </w:r>
      <w:proofErr w:type="spellEnd"/>
      <w:r w:rsidRPr="006B4140">
        <w:rPr>
          <w:rFonts w:ascii="Times New Roman" w:eastAsia="Times New Roman" w:hAnsi="Times New Roman" w:cs="Times New Roman"/>
          <w:color w:val="000000" w:themeColor="text1"/>
          <w:sz w:val="24"/>
          <w:szCs w:val="24"/>
          <w:lang w:eastAsia="ru-RU"/>
        </w:rPr>
        <w:t xml:space="preserve"> </w:t>
      </w:r>
      <w:proofErr w:type="spellStart"/>
      <w:r w:rsidRPr="006B4140">
        <w:rPr>
          <w:rFonts w:ascii="Times New Roman" w:eastAsia="Times New Roman" w:hAnsi="Times New Roman" w:cs="Times New Roman"/>
          <w:color w:val="000000" w:themeColor="text1"/>
          <w:sz w:val="24"/>
          <w:szCs w:val="24"/>
          <w:lang w:eastAsia="ru-RU"/>
        </w:rPr>
        <w:t>їдалень</w:t>
      </w:r>
      <w:proofErr w:type="spellEnd"/>
      <w:r w:rsidRPr="006B4140">
        <w:rPr>
          <w:rFonts w:ascii="Times New Roman" w:eastAsia="Times New Roman" w:hAnsi="Times New Roman" w:cs="Times New Roman"/>
          <w:color w:val="000000" w:themeColor="text1"/>
          <w:sz w:val="24"/>
          <w:szCs w:val="24"/>
          <w:lang w:eastAsia="ru-RU"/>
        </w:rPr>
        <w:t>» за ДК 021:2015 «</w:t>
      </w:r>
      <w:proofErr w:type="spellStart"/>
      <w:r w:rsidRPr="006B4140">
        <w:rPr>
          <w:rFonts w:ascii="Times New Roman" w:eastAsia="Times New Roman" w:hAnsi="Times New Roman" w:cs="Times New Roman"/>
          <w:color w:val="000000" w:themeColor="text1"/>
          <w:sz w:val="24"/>
          <w:szCs w:val="24"/>
          <w:lang w:eastAsia="ru-RU"/>
        </w:rPr>
        <w:t>Єдиного</w:t>
      </w:r>
      <w:proofErr w:type="spellEnd"/>
      <w:r w:rsidRPr="006B4140">
        <w:rPr>
          <w:rFonts w:ascii="Times New Roman" w:eastAsia="Times New Roman" w:hAnsi="Times New Roman" w:cs="Times New Roman"/>
          <w:color w:val="000000" w:themeColor="text1"/>
          <w:sz w:val="24"/>
          <w:szCs w:val="24"/>
          <w:lang w:eastAsia="ru-RU"/>
        </w:rPr>
        <w:t xml:space="preserve"> </w:t>
      </w:r>
      <w:proofErr w:type="spellStart"/>
      <w:r w:rsidRPr="006B4140">
        <w:rPr>
          <w:rFonts w:ascii="Times New Roman" w:eastAsia="Times New Roman" w:hAnsi="Times New Roman" w:cs="Times New Roman"/>
          <w:color w:val="000000" w:themeColor="text1"/>
          <w:sz w:val="24"/>
          <w:szCs w:val="24"/>
          <w:lang w:eastAsia="ru-RU"/>
        </w:rPr>
        <w:t>закупівельного</w:t>
      </w:r>
      <w:proofErr w:type="spellEnd"/>
      <w:r w:rsidRPr="006B4140">
        <w:rPr>
          <w:rFonts w:ascii="Times New Roman" w:eastAsia="Times New Roman" w:hAnsi="Times New Roman" w:cs="Times New Roman"/>
          <w:color w:val="000000" w:themeColor="text1"/>
          <w:sz w:val="24"/>
          <w:szCs w:val="24"/>
          <w:lang w:eastAsia="ru-RU"/>
        </w:rPr>
        <w:t xml:space="preserve"> словника».</w:t>
      </w:r>
      <w:r>
        <w:rPr>
          <w:rFonts w:ascii="Times New Roman" w:eastAsia="Times New Roman" w:hAnsi="Times New Roman" w:cs="Times New Roman"/>
          <w:color w:val="000000" w:themeColor="text1"/>
          <w:sz w:val="24"/>
          <w:szCs w:val="24"/>
          <w:lang w:val="uk-UA" w:eastAsia="ru-RU"/>
        </w:rPr>
        <w:t xml:space="preserve"> </w:t>
      </w:r>
    </w:p>
    <w:p w:rsidR="006B4140" w:rsidRDefault="006B4140" w:rsidP="006B4140">
      <w:pPr>
        <w:spacing w:before="280" w:after="280" w:line="240" w:lineRule="auto"/>
        <w:jc w:val="both"/>
        <w:rPr>
          <w:rFonts w:ascii="Times New Roman" w:hAnsi="Times New Roman" w:cs="Times New Roman"/>
          <w:color w:val="000000" w:themeColor="text1"/>
          <w:sz w:val="24"/>
          <w:szCs w:val="24"/>
          <w:lang w:val="uk-UA"/>
        </w:rPr>
      </w:pPr>
      <w:r w:rsidRPr="00370090">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370090">
        <w:rPr>
          <w:rFonts w:ascii="Times New Roman" w:eastAsia="Times New Roman" w:hAnsi="Times New Roman" w:cs="Times New Roman"/>
          <w:bCs/>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val="uk-UA" w:eastAsia="ru-RU"/>
        </w:rPr>
        <w:t xml:space="preserve"> </w:t>
      </w:r>
      <w:proofErr w:type="spellStart"/>
      <w:r w:rsidRPr="00370090">
        <w:rPr>
          <w:rFonts w:ascii="Times New Roman" w:hAnsi="Times New Roman" w:cs="Times New Roman"/>
          <w:color w:val="000000" w:themeColor="text1"/>
          <w:sz w:val="24"/>
          <w:szCs w:val="24"/>
        </w:rPr>
        <w:t>Відкриті</w:t>
      </w:r>
      <w:proofErr w:type="spellEnd"/>
      <w:r w:rsidRPr="00370090">
        <w:rPr>
          <w:rFonts w:ascii="Times New Roman" w:hAnsi="Times New Roman" w:cs="Times New Roman"/>
          <w:color w:val="000000" w:themeColor="text1"/>
          <w:sz w:val="24"/>
          <w:szCs w:val="24"/>
        </w:rPr>
        <w:t xml:space="preserve"> торги з </w:t>
      </w:r>
      <w:proofErr w:type="spellStart"/>
      <w:r w:rsidRPr="00370090">
        <w:rPr>
          <w:rFonts w:ascii="Times New Roman" w:hAnsi="Times New Roman" w:cs="Times New Roman"/>
          <w:color w:val="000000" w:themeColor="text1"/>
          <w:sz w:val="24"/>
          <w:szCs w:val="24"/>
        </w:rPr>
        <w:t>особливостями</w:t>
      </w:r>
      <w:proofErr w:type="spellEnd"/>
      <w:r w:rsidRPr="00370090">
        <w:rPr>
          <w:rFonts w:ascii="Times New Roman" w:hAnsi="Times New Roman" w:cs="Times New Roman"/>
          <w:color w:val="000000" w:themeColor="text1"/>
          <w:sz w:val="24"/>
          <w:szCs w:val="24"/>
          <w:lang w:val="uk-UA"/>
        </w:rPr>
        <w:t xml:space="preserve"> </w:t>
      </w:r>
      <w:r w:rsidRPr="006B4140">
        <w:rPr>
          <w:rFonts w:ascii="Times New Roman" w:hAnsi="Times New Roman" w:cs="Times New Roman"/>
          <w:color w:val="000000" w:themeColor="text1"/>
          <w:sz w:val="24"/>
          <w:szCs w:val="24"/>
        </w:rPr>
        <w:t>UA-2023-01-30-017365-a</w:t>
      </w:r>
    </w:p>
    <w:p w:rsidR="006B4140" w:rsidRPr="00370090" w:rsidRDefault="006B4140" w:rsidP="006B4140">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Очікувана</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вартість</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обґрунтування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очікуваної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вартості</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w:t>
      </w:r>
    </w:p>
    <w:p w:rsidR="00CA1EC0" w:rsidRDefault="006B4140" w:rsidP="006C3899">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6C3899">
        <w:rPr>
          <w:rFonts w:ascii="Times New Roman" w:eastAsia="Times New Roman" w:hAnsi="Times New Roman" w:cs="Times New Roman"/>
          <w:color w:val="000000" w:themeColor="text1"/>
          <w:sz w:val="24"/>
          <w:szCs w:val="24"/>
          <w:lang w:eastAsia="ru-RU"/>
        </w:rPr>
        <w:t xml:space="preserve">112 714 грн. </w:t>
      </w:r>
      <w:proofErr w:type="spellStart"/>
      <w:r w:rsidRPr="006C3899">
        <w:rPr>
          <w:rFonts w:ascii="Times New Roman" w:eastAsia="Times New Roman" w:hAnsi="Times New Roman" w:cs="Times New Roman"/>
          <w:color w:val="000000" w:themeColor="text1"/>
          <w:sz w:val="24"/>
          <w:szCs w:val="24"/>
          <w:lang w:eastAsia="ru-RU"/>
        </w:rPr>
        <w:t>Визначення</w:t>
      </w:r>
      <w:proofErr w:type="spellEnd"/>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очікуваної</w:t>
      </w:r>
      <w:proofErr w:type="spellEnd"/>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вартості</w:t>
      </w:r>
      <w:proofErr w:type="spellEnd"/>
      <w:r w:rsidRPr="006C3899">
        <w:rPr>
          <w:rFonts w:ascii="Times New Roman" w:eastAsia="Times New Roman" w:hAnsi="Times New Roman" w:cs="Times New Roman"/>
          <w:color w:val="000000" w:themeColor="text1"/>
          <w:sz w:val="24"/>
          <w:szCs w:val="24"/>
          <w:lang w:eastAsia="ru-RU"/>
        </w:rPr>
        <w:t xml:space="preserve"> предмета </w:t>
      </w:r>
      <w:proofErr w:type="spellStart"/>
      <w:r w:rsidRPr="006C3899">
        <w:rPr>
          <w:rFonts w:ascii="Times New Roman" w:eastAsia="Times New Roman" w:hAnsi="Times New Roman" w:cs="Times New Roman"/>
          <w:color w:val="000000" w:themeColor="text1"/>
          <w:sz w:val="24"/>
          <w:szCs w:val="24"/>
          <w:lang w:eastAsia="ru-RU"/>
        </w:rPr>
        <w:t>закупівлі</w:t>
      </w:r>
      <w:proofErr w:type="spellEnd"/>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Замовником</w:t>
      </w:r>
      <w:proofErr w:type="spellEnd"/>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здійснено</w:t>
      </w:r>
      <w:proofErr w:type="spellEnd"/>
      <w:r w:rsidRPr="006C3899">
        <w:rPr>
          <w:rFonts w:ascii="Times New Roman" w:eastAsia="Times New Roman" w:hAnsi="Times New Roman" w:cs="Times New Roman"/>
          <w:color w:val="000000" w:themeColor="text1"/>
          <w:sz w:val="24"/>
          <w:szCs w:val="24"/>
          <w:lang w:eastAsia="ru-RU"/>
        </w:rPr>
        <w:t xml:space="preserve"> </w:t>
      </w:r>
      <w:r w:rsidR="006C3899">
        <w:rPr>
          <w:rFonts w:ascii="Times New Roman" w:eastAsia="Times New Roman" w:hAnsi="Times New Roman" w:cs="Times New Roman"/>
          <w:color w:val="000000" w:themeColor="text1"/>
          <w:sz w:val="24"/>
          <w:szCs w:val="24"/>
          <w:lang w:val="uk-UA" w:eastAsia="ru-RU"/>
        </w:rPr>
        <w:t xml:space="preserve">на підставі </w:t>
      </w:r>
      <w:proofErr w:type="spellStart"/>
      <w:r w:rsidRPr="006C3899">
        <w:rPr>
          <w:rFonts w:ascii="Times New Roman" w:eastAsia="Times New Roman" w:hAnsi="Times New Roman" w:cs="Times New Roman"/>
          <w:color w:val="000000" w:themeColor="text1"/>
          <w:sz w:val="24"/>
          <w:szCs w:val="24"/>
          <w:lang w:eastAsia="ru-RU"/>
        </w:rPr>
        <w:t>розрахунк</w:t>
      </w:r>
      <w:proofErr w:type="spellEnd"/>
      <w:r w:rsidR="006C3899">
        <w:rPr>
          <w:rFonts w:ascii="Times New Roman" w:eastAsia="Times New Roman" w:hAnsi="Times New Roman" w:cs="Times New Roman"/>
          <w:color w:val="000000" w:themeColor="text1"/>
          <w:sz w:val="24"/>
          <w:szCs w:val="24"/>
          <w:lang w:val="uk-UA" w:eastAsia="ru-RU"/>
        </w:rPr>
        <w:t>у</w:t>
      </w:r>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очікуваної</w:t>
      </w:r>
      <w:proofErr w:type="spellEnd"/>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вартості</w:t>
      </w:r>
      <w:proofErr w:type="spellEnd"/>
      <w:r w:rsidRPr="006C3899">
        <w:rPr>
          <w:rFonts w:ascii="Times New Roman" w:eastAsia="Times New Roman" w:hAnsi="Times New Roman" w:cs="Times New Roman"/>
          <w:color w:val="000000" w:themeColor="text1"/>
          <w:sz w:val="24"/>
          <w:szCs w:val="24"/>
          <w:lang w:eastAsia="ru-RU"/>
        </w:rPr>
        <w:t xml:space="preserve"> </w:t>
      </w:r>
      <w:proofErr w:type="spellStart"/>
      <w:r w:rsidRPr="006C3899">
        <w:rPr>
          <w:rFonts w:ascii="Times New Roman" w:eastAsia="Times New Roman" w:hAnsi="Times New Roman" w:cs="Times New Roman"/>
          <w:color w:val="000000" w:themeColor="text1"/>
          <w:sz w:val="24"/>
          <w:szCs w:val="24"/>
          <w:lang w:eastAsia="ru-RU"/>
        </w:rPr>
        <w:t>послуг</w:t>
      </w:r>
      <w:proofErr w:type="spellEnd"/>
      <w:r w:rsidRPr="006C3899">
        <w:rPr>
          <w:rFonts w:ascii="Times New Roman" w:eastAsia="Times New Roman" w:hAnsi="Times New Roman" w:cs="Times New Roman"/>
          <w:color w:val="000000" w:themeColor="text1"/>
          <w:sz w:val="24"/>
          <w:szCs w:val="24"/>
          <w:lang w:eastAsia="ru-RU"/>
        </w:rPr>
        <w:t xml:space="preserve"> </w:t>
      </w:r>
      <w:r w:rsidR="006C3899">
        <w:rPr>
          <w:rFonts w:ascii="Times New Roman" w:eastAsia="Times New Roman" w:hAnsi="Times New Roman" w:cs="Times New Roman"/>
          <w:color w:val="000000" w:themeColor="text1"/>
          <w:sz w:val="24"/>
          <w:szCs w:val="24"/>
          <w:lang w:val="uk-UA" w:eastAsia="ru-RU"/>
        </w:rPr>
        <w:t>,в</w:t>
      </w:r>
      <w:proofErr w:type="spellStart"/>
      <w:r w:rsidR="00AB35E9" w:rsidRPr="006C3899">
        <w:rPr>
          <w:rFonts w:ascii="Times New Roman" w:hAnsi="Times New Roman" w:cs="Times New Roman"/>
          <w:color w:val="000000" w:themeColor="text1"/>
          <w:sz w:val="24"/>
          <w:szCs w:val="24"/>
        </w:rPr>
        <w:t>ідповідно</w:t>
      </w:r>
      <w:proofErr w:type="spellEnd"/>
      <w:r w:rsidR="00AB35E9" w:rsidRPr="006C3899">
        <w:rPr>
          <w:rFonts w:ascii="Times New Roman" w:hAnsi="Times New Roman" w:cs="Times New Roman"/>
          <w:color w:val="000000" w:themeColor="text1"/>
          <w:sz w:val="24"/>
          <w:szCs w:val="24"/>
        </w:rPr>
        <w:t xml:space="preserve"> до </w:t>
      </w:r>
      <w:proofErr w:type="spellStart"/>
      <w:r w:rsidR="00AB35E9" w:rsidRPr="006C3899">
        <w:rPr>
          <w:rFonts w:ascii="Times New Roman" w:hAnsi="Times New Roman" w:cs="Times New Roman"/>
          <w:color w:val="000000" w:themeColor="text1"/>
          <w:sz w:val="24"/>
          <w:szCs w:val="24"/>
        </w:rPr>
        <w:t>рішення</w:t>
      </w:r>
      <w:proofErr w:type="spellEnd"/>
      <w:r w:rsidR="00AB35E9" w:rsidRPr="006C3899">
        <w:rPr>
          <w:rFonts w:ascii="Times New Roman" w:hAnsi="Times New Roman" w:cs="Times New Roman"/>
          <w:color w:val="000000" w:themeColor="text1"/>
          <w:sz w:val="24"/>
          <w:szCs w:val="24"/>
        </w:rPr>
        <w:t xml:space="preserve"> </w:t>
      </w:r>
      <w:proofErr w:type="spellStart"/>
      <w:r w:rsidR="00AB35E9" w:rsidRPr="006C3899">
        <w:rPr>
          <w:rFonts w:ascii="Times New Roman" w:hAnsi="Times New Roman" w:cs="Times New Roman"/>
          <w:color w:val="000000" w:themeColor="text1"/>
          <w:sz w:val="24"/>
          <w:szCs w:val="24"/>
        </w:rPr>
        <w:t>сесії</w:t>
      </w:r>
      <w:proofErr w:type="spellEnd"/>
      <w:r w:rsidR="00AB35E9" w:rsidRPr="006C3899">
        <w:rPr>
          <w:rFonts w:ascii="Times New Roman" w:hAnsi="Times New Roman" w:cs="Times New Roman"/>
          <w:color w:val="000000" w:themeColor="text1"/>
          <w:sz w:val="24"/>
          <w:szCs w:val="24"/>
        </w:rPr>
        <w:t xml:space="preserve"> </w:t>
      </w:r>
      <w:proofErr w:type="spellStart"/>
      <w:r w:rsidR="00CA1EC0" w:rsidRPr="006C3899">
        <w:rPr>
          <w:rFonts w:ascii="Times New Roman" w:hAnsi="Times New Roman" w:cs="Times New Roman"/>
          <w:color w:val="000000" w:themeColor="text1"/>
          <w:sz w:val="24"/>
          <w:szCs w:val="24"/>
          <w:shd w:val="clear" w:color="auto" w:fill="FFFFFF"/>
        </w:rPr>
        <w:t>Коломийської</w:t>
      </w:r>
      <w:proofErr w:type="spellEnd"/>
      <w:r w:rsidR="00CA1EC0" w:rsidRPr="006C3899">
        <w:rPr>
          <w:rFonts w:ascii="Times New Roman" w:hAnsi="Times New Roman" w:cs="Times New Roman"/>
          <w:color w:val="000000" w:themeColor="text1"/>
          <w:sz w:val="24"/>
          <w:szCs w:val="24"/>
          <w:shd w:val="clear" w:color="auto" w:fill="FFFFFF"/>
        </w:rPr>
        <w:t xml:space="preserve"> </w:t>
      </w:r>
      <w:proofErr w:type="spellStart"/>
      <w:r w:rsidR="00CA1EC0" w:rsidRPr="006C3899">
        <w:rPr>
          <w:rFonts w:ascii="Times New Roman" w:hAnsi="Times New Roman" w:cs="Times New Roman"/>
          <w:color w:val="000000" w:themeColor="text1"/>
          <w:sz w:val="24"/>
          <w:szCs w:val="24"/>
          <w:shd w:val="clear" w:color="auto" w:fill="FFFFFF"/>
        </w:rPr>
        <w:t>міської</w:t>
      </w:r>
      <w:proofErr w:type="spellEnd"/>
      <w:r w:rsidR="00CA1EC0" w:rsidRPr="006C3899">
        <w:rPr>
          <w:rFonts w:ascii="Times New Roman" w:hAnsi="Times New Roman" w:cs="Times New Roman"/>
          <w:color w:val="000000" w:themeColor="text1"/>
          <w:sz w:val="24"/>
          <w:szCs w:val="24"/>
          <w:shd w:val="clear" w:color="auto" w:fill="FFFFFF"/>
        </w:rPr>
        <w:t xml:space="preserve"> ради</w:t>
      </w:r>
      <w:r w:rsidR="00CA1EC0" w:rsidRPr="006C3899">
        <w:rPr>
          <w:rFonts w:ascii="Times New Roman" w:hAnsi="Times New Roman" w:cs="Times New Roman"/>
          <w:color w:val="000000" w:themeColor="text1"/>
          <w:sz w:val="24"/>
          <w:szCs w:val="24"/>
          <w:shd w:val="clear" w:color="auto" w:fill="FFFFFF"/>
        </w:rPr>
        <w:t xml:space="preserve"> </w:t>
      </w:r>
      <w:proofErr w:type="spellStart"/>
      <w:r w:rsidR="00CA1EC0" w:rsidRPr="006C3899">
        <w:rPr>
          <w:rFonts w:ascii="Times New Roman" w:hAnsi="Times New Roman" w:cs="Times New Roman"/>
          <w:color w:val="000000" w:themeColor="text1"/>
          <w:sz w:val="24"/>
          <w:szCs w:val="24"/>
          <w:shd w:val="clear" w:color="auto" w:fill="FFFFFF"/>
        </w:rPr>
        <w:t>від</w:t>
      </w:r>
      <w:proofErr w:type="spellEnd"/>
      <w:r w:rsidR="00CA1EC0" w:rsidRPr="006C3899">
        <w:rPr>
          <w:rFonts w:ascii="Times New Roman" w:hAnsi="Times New Roman" w:cs="Times New Roman"/>
          <w:color w:val="000000" w:themeColor="text1"/>
          <w:sz w:val="24"/>
          <w:szCs w:val="24"/>
          <w:shd w:val="clear" w:color="auto" w:fill="FFFFFF"/>
        </w:rPr>
        <w:t xml:space="preserve"> </w:t>
      </w:r>
      <w:r w:rsidR="00CA1EC0" w:rsidRPr="00CA1EC0">
        <w:rPr>
          <w:rFonts w:ascii="Times New Roman" w:eastAsia="Times New Roman" w:hAnsi="Times New Roman" w:cs="Times New Roman"/>
          <w:color w:val="000000" w:themeColor="text1"/>
          <w:sz w:val="24"/>
          <w:szCs w:val="24"/>
          <w:lang w:val="uk-UA" w:eastAsia="ru-RU"/>
        </w:rPr>
        <w:t>22.09.2022р.</w:t>
      </w:r>
      <w:r w:rsidR="00CA1EC0" w:rsidRPr="00CA1EC0">
        <w:rPr>
          <w:rFonts w:ascii="Times New Roman" w:eastAsia="Times New Roman" w:hAnsi="Times New Roman" w:cs="Times New Roman"/>
          <w:color w:val="000000" w:themeColor="text1"/>
          <w:sz w:val="24"/>
          <w:szCs w:val="24"/>
          <w:lang w:eastAsia="ru-RU"/>
        </w:rPr>
        <w:t>  </w:t>
      </w:r>
      <w:r w:rsidR="00CA1EC0" w:rsidRPr="00CA1EC0">
        <w:rPr>
          <w:rFonts w:ascii="Times New Roman" w:eastAsia="Times New Roman" w:hAnsi="Times New Roman" w:cs="Times New Roman"/>
          <w:color w:val="000000" w:themeColor="text1"/>
          <w:sz w:val="24"/>
          <w:szCs w:val="24"/>
          <w:lang w:val="uk-UA" w:eastAsia="ru-RU"/>
        </w:rPr>
        <w:t>№</w:t>
      </w:r>
      <w:r w:rsidR="00CA1EC0" w:rsidRPr="00CA1EC0">
        <w:rPr>
          <w:rFonts w:ascii="Times New Roman" w:eastAsia="Times New Roman" w:hAnsi="Times New Roman" w:cs="Times New Roman"/>
          <w:color w:val="000000" w:themeColor="text1"/>
          <w:sz w:val="24"/>
          <w:szCs w:val="24"/>
          <w:lang w:eastAsia="ru-RU"/>
        </w:rPr>
        <w:t> </w:t>
      </w:r>
      <w:r w:rsidR="00CA1EC0" w:rsidRPr="00CA1EC0">
        <w:rPr>
          <w:rFonts w:ascii="Times New Roman" w:eastAsia="Times New Roman" w:hAnsi="Times New Roman" w:cs="Times New Roman"/>
          <w:color w:val="000000" w:themeColor="text1"/>
          <w:sz w:val="24"/>
          <w:szCs w:val="24"/>
          <w:lang w:val="uk-UA" w:eastAsia="ru-RU"/>
        </w:rPr>
        <w:t>2104-35/2022-35</w:t>
      </w:r>
      <w:r w:rsidR="00CA1EC0" w:rsidRPr="006C3899">
        <w:rPr>
          <w:rFonts w:ascii="Times New Roman" w:hAnsi="Times New Roman" w:cs="Times New Roman"/>
          <w:color w:val="000000" w:themeColor="text1"/>
          <w:sz w:val="24"/>
          <w:szCs w:val="24"/>
          <w:lang w:eastAsia="ru-RU"/>
        </w:rPr>
        <w:t xml:space="preserve"> «</w:t>
      </w:r>
      <w:r w:rsidR="00CA1EC0" w:rsidRPr="006C3899">
        <w:rPr>
          <w:rFonts w:ascii="Times New Roman" w:eastAsia="Times New Roman" w:hAnsi="Times New Roman" w:cs="Times New Roman"/>
          <w:bCs/>
          <w:color w:val="000000" w:themeColor="text1"/>
          <w:sz w:val="24"/>
          <w:szCs w:val="24"/>
          <w:lang w:val="uk-UA" w:eastAsia="ru-RU"/>
        </w:rPr>
        <w:t xml:space="preserve">Про внесення змін до рішення міської ради від 21.12.2021 р. №1657-25/2021 «Про встановлення вартості харчування учнів </w:t>
      </w:r>
      <w:proofErr w:type="gramStart"/>
      <w:r w:rsidR="00CA1EC0" w:rsidRPr="006C3899">
        <w:rPr>
          <w:rFonts w:ascii="Times New Roman" w:eastAsia="Times New Roman" w:hAnsi="Times New Roman" w:cs="Times New Roman"/>
          <w:bCs/>
          <w:color w:val="000000" w:themeColor="text1"/>
          <w:sz w:val="24"/>
          <w:szCs w:val="24"/>
          <w:lang w:val="uk-UA" w:eastAsia="ru-RU"/>
        </w:rPr>
        <w:t>в</w:t>
      </w:r>
      <w:proofErr w:type="gramEnd"/>
      <w:r w:rsidR="00CA1EC0" w:rsidRPr="006C3899">
        <w:rPr>
          <w:rFonts w:ascii="Times New Roman" w:eastAsia="Times New Roman" w:hAnsi="Times New Roman" w:cs="Times New Roman"/>
          <w:bCs/>
          <w:color w:val="000000" w:themeColor="text1"/>
          <w:sz w:val="24"/>
          <w:szCs w:val="24"/>
          <w:lang w:val="uk-UA" w:eastAsia="ru-RU"/>
        </w:rPr>
        <w:t xml:space="preserve">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w:t>
      </w:r>
      <w:r w:rsidR="006C3899" w:rsidRPr="006C3899">
        <w:rPr>
          <w:rFonts w:ascii="Times New Roman" w:hAnsi="Times New Roman" w:cs="Times New Roman"/>
          <w:bCs/>
          <w:color w:val="000000" w:themeColor="text1"/>
          <w:sz w:val="24"/>
          <w:szCs w:val="24"/>
          <w:lang w:eastAsia="ru-RU"/>
        </w:rPr>
        <w:t xml:space="preserve"> та рішення </w:t>
      </w:r>
      <w:proofErr w:type="spellStart"/>
      <w:r w:rsidR="006C3899" w:rsidRPr="006C3899">
        <w:rPr>
          <w:rFonts w:ascii="Times New Roman" w:hAnsi="Times New Roman" w:cs="Times New Roman"/>
          <w:color w:val="000000" w:themeColor="text1"/>
          <w:sz w:val="24"/>
          <w:szCs w:val="24"/>
        </w:rPr>
        <w:t>від</w:t>
      </w:r>
      <w:proofErr w:type="spellEnd"/>
      <w:r w:rsidR="006C3899" w:rsidRPr="006C3899">
        <w:rPr>
          <w:rFonts w:ascii="Times New Roman" w:hAnsi="Times New Roman" w:cs="Times New Roman"/>
          <w:color w:val="000000" w:themeColor="text1"/>
          <w:sz w:val="24"/>
          <w:szCs w:val="24"/>
        </w:rPr>
        <w:t xml:space="preserve"> 21.12.2021р.  № 1657-25/2021-25</w:t>
      </w:r>
      <w:r w:rsidR="006C3899" w:rsidRPr="006C3899">
        <w:rPr>
          <w:rFonts w:ascii="Times New Roman" w:hAnsi="Times New Roman" w:cs="Times New Roman"/>
          <w:color w:val="000000" w:themeColor="text1"/>
          <w:sz w:val="24"/>
          <w:szCs w:val="24"/>
          <w:lang w:val="uk-UA"/>
        </w:rPr>
        <w:t xml:space="preserve"> «</w:t>
      </w:r>
      <w:r w:rsidR="006C3899" w:rsidRPr="006C3899">
        <w:rPr>
          <w:rStyle w:val="rvts7"/>
          <w:rFonts w:ascii="Times New Roman" w:hAnsi="Times New Roman" w:cs="Times New Roman"/>
          <w:bCs/>
          <w:color w:val="000000" w:themeColor="text1"/>
          <w:sz w:val="24"/>
          <w:szCs w:val="24"/>
        </w:rPr>
        <w:t xml:space="preserve">Про </w:t>
      </w:r>
      <w:proofErr w:type="spellStart"/>
      <w:r w:rsidR="006C3899" w:rsidRPr="006C3899">
        <w:rPr>
          <w:rStyle w:val="rvts7"/>
          <w:rFonts w:ascii="Times New Roman" w:hAnsi="Times New Roman" w:cs="Times New Roman"/>
          <w:bCs/>
          <w:color w:val="000000" w:themeColor="text1"/>
          <w:sz w:val="24"/>
          <w:szCs w:val="24"/>
        </w:rPr>
        <w:t>встановлення</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вартості</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харчування</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учнів</w:t>
      </w:r>
      <w:proofErr w:type="spellEnd"/>
      <w:r w:rsidR="006C3899" w:rsidRPr="006C3899">
        <w:rPr>
          <w:rStyle w:val="rvts7"/>
          <w:rFonts w:ascii="Times New Roman" w:hAnsi="Times New Roman" w:cs="Times New Roman"/>
          <w:bCs/>
          <w:color w:val="000000" w:themeColor="text1"/>
          <w:sz w:val="24"/>
          <w:szCs w:val="24"/>
        </w:rPr>
        <w:t xml:space="preserve"> </w:t>
      </w:r>
      <w:proofErr w:type="gramStart"/>
      <w:r w:rsidR="006C3899" w:rsidRPr="006C3899">
        <w:rPr>
          <w:rStyle w:val="rvts7"/>
          <w:rFonts w:ascii="Times New Roman" w:hAnsi="Times New Roman" w:cs="Times New Roman"/>
          <w:bCs/>
          <w:color w:val="000000" w:themeColor="text1"/>
          <w:sz w:val="24"/>
          <w:szCs w:val="24"/>
        </w:rPr>
        <w:t>в</w:t>
      </w:r>
      <w:proofErr w:type="gramEnd"/>
      <w:r w:rsidR="006C3899" w:rsidRPr="006C3899">
        <w:rPr>
          <w:rStyle w:val="rvts7"/>
          <w:rFonts w:ascii="Times New Roman" w:hAnsi="Times New Roman" w:cs="Times New Roman"/>
          <w:bCs/>
          <w:color w:val="000000" w:themeColor="text1"/>
          <w:sz w:val="24"/>
          <w:szCs w:val="24"/>
        </w:rPr>
        <w:t xml:space="preserve"> закладах </w:t>
      </w:r>
      <w:proofErr w:type="spellStart"/>
      <w:r w:rsidR="006C3899" w:rsidRPr="006C3899">
        <w:rPr>
          <w:rStyle w:val="rvts7"/>
          <w:rFonts w:ascii="Times New Roman" w:hAnsi="Times New Roman" w:cs="Times New Roman"/>
          <w:bCs/>
          <w:color w:val="000000" w:themeColor="text1"/>
          <w:sz w:val="24"/>
          <w:szCs w:val="24"/>
        </w:rPr>
        <w:t>дошкільної</w:t>
      </w:r>
      <w:proofErr w:type="spellEnd"/>
      <w:r w:rsidR="006C3899" w:rsidRPr="006C3899">
        <w:rPr>
          <w:rStyle w:val="rvts7"/>
          <w:rFonts w:ascii="Times New Roman" w:hAnsi="Times New Roman" w:cs="Times New Roman"/>
          <w:bCs/>
          <w:color w:val="000000" w:themeColor="text1"/>
          <w:sz w:val="24"/>
          <w:szCs w:val="24"/>
        </w:rPr>
        <w:t xml:space="preserve"> та </w:t>
      </w:r>
      <w:proofErr w:type="spellStart"/>
      <w:r w:rsidR="006C3899" w:rsidRPr="006C3899">
        <w:rPr>
          <w:rStyle w:val="rvts7"/>
          <w:rFonts w:ascii="Times New Roman" w:hAnsi="Times New Roman" w:cs="Times New Roman"/>
          <w:bCs/>
          <w:color w:val="000000" w:themeColor="text1"/>
          <w:sz w:val="24"/>
          <w:szCs w:val="24"/>
        </w:rPr>
        <w:t>загальної</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середньої</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освіти</w:t>
      </w:r>
      <w:proofErr w:type="spellEnd"/>
      <w:r w:rsidR="006C3899" w:rsidRPr="006C3899">
        <w:rPr>
          <w:rStyle w:val="rvts7"/>
          <w:rFonts w:ascii="Times New Roman" w:hAnsi="Times New Roman" w:cs="Times New Roman"/>
          <w:bCs/>
          <w:color w:val="000000" w:themeColor="text1"/>
          <w:sz w:val="24"/>
          <w:szCs w:val="24"/>
        </w:rPr>
        <w:t xml:space="preserve"> та </w:t>
      </w:r>
      <w:proofErr w:type="spellStart"/>
      <w:r w:rsidR="006C3899" w:rsidRPr="006C3899">
        <w:rPr>
          <w:rStyle w:val="rvts7"/>
          <w:rFonts w:ascii="Times New Roman" w:hAnsi="Times New Roman" w:cs="Times New Roman"/>
          <w:bCs/>
          <w:color w:val="000000" w:themeColor="text1"/>
          <w:sz w:val="24"/>
          <w:szCs w:val="24"/>
        </w:rPr>
        <w:t>розміру</w:t>
      </w:r>
      <w:proofErr w:type="spellEnd"/>
      <w:r w:rsidR="006C3899" w:rsidRPr="006C3899">
        <w:rPr>
          <w:rStyle w:val="rvts7"/>
          <w:rFonts w:ascii="Times New Roman" w:hAnsi="Times New Roman" w:cs="Times New Roman"/>
          <w:bCs/>
          <w:color w:val="000000" w:themeColor="text1"/>
          <w:sz w:val="24"/>
          <w:szCs w:val="24"/>
        </w:rPr>
        <w:t xml:space="preserve"> плати за </w:t>
      </w:r>
      <w:proofErr w:type="spellStart"/>
      <w:r w:rsidR="006C3899" w:rsidRPr="006C3899">
        <w:rPr>
          <w:rStyle w:val="rvts7"/>
          <w:rFonts w:ascii="Times New Roman" w:hAnsi="Times New Roman" w:cs="Times New Roman"/>
          <w:bCs/>
          <w:color w:val="000000" w:themeColor="text1"/>
          <w:sz w:val="24"/>
          <w:szCs w:val="24"/>
        </w:rPr>
        <w:t>перебування</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дітей</w:t>
      </w:r>
      <w:proofErr w:type="spellEnd"/>
      <w:r w:rsidR="006C3899" w:rsidRPr="006C3899">
        <w:rPr>
          <w:rStyle w:val="rvts7"/>
          <w:rFonts w:ascii="Times New Roman" w:hAnsi="Times New Roman" w:cs="Times New Roman"/>
          <w:bCs/>
          <w:color w:val="000000" w:themeColor="text1"/>
          <w:sz w:val="24"/>
          <w:szCs w:val="24"/>
        </w:rPr>
        <w:t xml:space="preserve"> у закладах </w:t>
      </w:r>
      <w:proofErr w:type="spellStart"/>
      <w:r w:rsidR="006C3899" w:rsidRPr="006C3899">
        <w:rPr>
          <w:rStyle w:val="rvts7"/>
          <w:rFonts w:ascii="Times New Roman" w:hAnsi="Times New Roman" w:cs="Times New Roman"/>
          <w:bCs/>
          <w:color w:val="000000" w:themeColor="text1"/>
          <w:sz w:val="24"/>
          <w:szCs w:val="24"/>
        </w:rPr>
        <w:t>дошкільної</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освіти</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Коломийської</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територіальної</w:t>
      </w:r>
      <w:proofErr w:type="spellEnd"/>
      <w:r w:rsidR="006C3899" w:rsidRPr="006C3899">
        <w:rPr>
          <w:rStyle w:val="rvts7"/>
          <w:rFonts w:ascii="Times New Roman" w:hAnsi="Times New Roman" w:cs="Times New Roman"/>
          <w:bCs/>
          <w:color w:val="000000" w:themeColor="text1"/>
          <w:sz w:val="24"/>
          <w:szCs w:val="24"/>
        </w:rPr>
        <w:t xml:space="preserve"> </w:t>
      </w:r>
      <w:proofErr w:type="spellStart"/>
      <w:r w:rsidR="006C3899" w:rsidRPr="006C3899">
        <w:rPr>
          <w:rStyle w:val="rvts7"/>
          <w:rFonts w:ascii="Times New Roman" w:hAnsi="Times New Roman" w:cs="Times New Roman"/>
          <w:bCs/>
          <w:color w:val="000000" w:themeColor="text1"/>
          <w:sz w:val="24"/>
          <w:szCs w:val="24"/>
        </w:rPr>
        <w:t>громади</w:t>
      </w:r>
      <w:proofErr w:type="spellEnd"/>
      <w:r w:rsidR="006C3899" w:rsidRPr="006C3899">
        <w:rPr>
          <w:rStyle w:val="rvts12"/>
          <w:rFonts w:ascii="Times New Roman" w:hAnsi="Times New Roman" w:cs="Times New Roman"/>
          <w:color w:val="000000" w:themeColor="text1"/>
          <w:sz w:val="24"/>
          <w:szCs w:val="24"/>
          <w:lang w:val="uk-UA"/>
        </w:rPr>
        <w:t>»</w:t>
      </w:r>
      <w:r w:rsidR="006C3899" w:rsidRPr="006C3899">
        <w:rPr>
          <w:rFonts w:ascii="Times New Roman" w:hAnsi="Times New Roman" w:cs="Times New Roman"/>
          <w:color w:val="000000" w:themeColor="text1"/>
          <w:sz w:val="24"/>
          <w:szCs w:val="24"/>
        </w:rPr>
        <w:t xml:space="preserve"> </w:t>
      </w:r>
      <w:r w:rsidR="00CA1EC0" w:rsidRPr="006C3899">
        <w:rPr>
          <w:rFonts w:ascii="Times New Roman" w:hAnsi="Times New Roman" w:cs="Times New Roman"/>
          <w:color w:val="000000" w:themeColor="text1"/>
          <w:sz w:val="24"/>
          <w:szCs w:val="24"/>
        </w:rPr>
        <w:t>(знаходиться у вільному доступі</w:t>
      </w:r>
      <w:r w:rsidR="006C3899" w:rsidRPr="006C3899">
        <w:rPr>
          <w:rFonts w:ascii="Times New Roman" w:hAnsi="Times New Roman" w:cs="Times New Roman"/>
          <w:color w:val="000000" w:themeColor="text1"/>
          <w:sz w:val="24"/>
          <w:szCs w:val="24"/>
        </w:rPr>
        <w:t xml:space="preserve"> </w:t>
      </w:r>
      <w:r w:rsidR="00CA1EC0" w:rsidRPr="006C3899">
        <w:rPr>
          <w:rFonts w:ascii="Times New Roman" w:hAnsi="Times New Roman" w:cs="Times New Roman"/>
          <w:color w:val="000000" w:themeColor="text1"/>
          <w:sz w:val="24"/>
          <w:szCs w:val="24"/>
        </w:rPr>
        <w:t> </w:t>
      </w:r>
      <w:r w:rsidR="00CA1EC0" w:rsidRPr="006C3899">
        <w:rPr>
          <w:rFonts w:ascii="Times New Roman" w:hAnsi="Times New Roman" w:cs="Times New Roman"/>
          <w:color w:val="000000" w:themeColor="text1"/>
          <w:sz w:val="24"/>
          <w:szCs w:val="24"/>
        </w:rPr>
        <w:t>http://nbkolrada.gov.ua/dt/426648/</w:t>
      </w:r>
      <w:r w:rsidR="00CA1EC0" w:rsidRPr="006C3899">
        <w:rPr>
          <w:rFonts w:ascii="Times New Roman" w:hAnsi="Times New Roman" w:cs="Times New Roman"/>
          <w:color w:val="000000" w:themeColor="text1"/>
          <w:sz w:val="24"/>
          <w:szCs w:val="24"/>
        </w:rPr>
        <w:t>)</w:t>
      </w:r>
      <w:r w:rsidR="00CA1EC0" w:rsidRPr="006C3899">
        <w:rPr>
          <w:rFonts w:ascii="Times New Roman" w:eastAsia="Times New Roman" w:hAnsi="Times New Roman" w:cs="Times New Roman"/>
          <w:color w:val="000000" w:themeColor="text1"/>
          <w:sz w:val="24"/>
          <w:szCs w:val="24"/>
          <w:lang w:eastAsia="ru-RU"/>
        </w:rPr>
        <w:t> </w:t>
      </w:r>
    </w:p>
    <w:p w:rsidR="006C3899" w:rsidRPr="00CA1EC0" w:rsidRDefault="006C3899" w:rsidP="006C3899">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A1EC0">
        <w:rPr>
          <w:rFonts w:ascii="Times New Roman" w:eastAsia="Times New Roman" w:hAnsi="Times New Roman" w:cs="Times New Roman"/>
          <w:b/>
          <w:bCs/>
          <w:color w:val="000000" w:themeColor="text1"/>
          <w:sz w:val="24"/>
          <w:szCs w:val="24"/>
          <w:lang w:val="uk-UA" w:eastAsia="ru-RU"/>
        </w:rPr>
        <w:t>Обґрунтування технічних</w:t>
      </w:r>
      <w:r w:rsidRPr="00370090">
        <w:rPr>
          <w:rFonts w:ascii="Times New Roman" w:eastAsia="Times New Roman" w:hAnsi="Times New Roman" w:cs="Times New Roman"/>
          <w:b/>
          <w:bCs/>
          <w:color w:val="000000" w:themeColor="text1"/>
          <w:sz w:val="24"/>
          <w:szCs w:val="24"/>
          <w:lang w:eastAsia="ru-RU"/>
        </w:rPr>
        <w:t> </w:t>
      </w:r>
      <w:r w:rsidRPr="00CA1EC0">
        <w:rPr>
          <w:rFonts w:ascii="Times New Roman" w:eastAsia="Times New Roman" w:hAnsi="Times New Roman" w:cs="Times New Roman"/>
          <w:b/>
          <w:bCs/>
          <w:color w:val="000000" w:themeColor="text1"/>
          <w:sz w:val="24"/>
          <w:szCs w:val="24"/>
          <w:lang w:val="uk-UA" w:eastAsia="ru-RU"/>
        </w:rPr>
        <w:t xml:space="preserve"> та якісних характеристик. </w:t>
      </w:r>
      <w:r w:rsidRPr="00CA1EC0">
        <w:rPr>
          <w:rFonts w:ascii="Times New Roman" w:eastAsia="Times New Roman" w:hAnsi="Times New Roman" w:cs="Times New Roman"/>
          <w:color w:val="000000" w:themeColor="text1"/>
          <w:sz w:val="24"/>
          <w:szCs w:val="24"/>
          <w:lang w:val="uk-UA" w:eastAsia="ru-RU"/>
        </w:rPr>
        <w:t xml:space="preserve">Термін постачання до </w:t>
      </w:r>
      <w:r w:rsidRPr="00CA1EC0">
        <w:rPr>
          <w:rFonts w:ascii="Times New Roman" w:hAnsi="Times New Roman" w:cs="Times New Roman"/>
          <w:color w:val="000000" w:themeColor="text1"/>
          <w:sz w:val="24"/>
          <w:szCs w:val="24"/>
          <w:shd w:val="clear" w:color="auto" w:fill="FFFFFF"/>
          <w:lang w:val="uk-UA"/>
        </w:rPr>
        <w:t>31 груд</w:t>
      </w:r>
      <w:r w:rsidRPr="00370090">
        <w:rPr>
          <w:rFonts w:ascii="Times New Roman" w:hAnsi="Times New Roman" w:cs="Times New Roman"/>
          <w:color w:val="000000" w:themeColor="text1"/>
          <w:sz w:val="24"/>
          <w:szCs w:val="24"/>
          <w:shd w:val="clear" w:color="auto" w:fill="FFFFFF"/>
          <w:lang w:val="uk-UA"/>
        </w:rPr>
        <w:t xml:space="preserve">ня </w:t>
      </w:r>
      <w:r w:rsidRPr="00CA1EC0">
        <w:rPr>
          <w:rFonts w:ascii="Times New Roman" w:hAnsi="Times New Roman" w:cs="Times New Roman"/>
          <w:color w:val="000000" w:themeColor="text1"/>
          <w:sz w:val="24"/>
          <w:szCs w:val="24"/>
          <w:shd w:val="clear" w:color="auto" w:fill="FFFFFF"/>
          <w:lang w:val="uk-UA"/>
        </w:rPr>
        <w:t xml:space="preserve"> 2023</w:t>
      </w:r>
      <w:r w:rsidRPr="00370090">
        <w:rPr>
          <w:rFonts w:ascii="Times New Roman" w:hAnsi="Times New Roman" w:cs="Times New Roman"/>
          <w:color w:val="000000" w:themeColor="text1"/>
          <w:sz w:val="24"/>
          <w:szCs w:val="24"/>
          <w:shd w:val="clear" w:color="auto" w:fill="FFFFFF"/>
          <w:lang w:val="uk-UA"/>
        </w:rPr>
        <w:t xml:space="preserve"> </w:t>
      </w:r>
      <w:r w:rsidRPr="00CA1EC0">
        <w:rPr>
          <w:rFonts w:ascii="Times New Roman" w:eastAsia="Times New Roman" w:hAnsi="Times New Roman" w:cs="Times New Roman"/>
          <w:color w:val="000000" w:themeColor="text1"/>
          <w:sz w:val="24"/>
          <w:szCs w:val="24"/>
          <w:lang w:val="uk-UA" w:eastAsia="ru-RU"/>
        </w:rPr>
        <w:t>року.</w:t>
      </w:r>
      <w:r w:rsidRPr="00370090">
        <w:rPr>
          <w:rFonts w:ascii="Times New Roman" w:eastAsia="Times New Roman" w:hAnsi="Times New Roman" w:cs="Times New Roman"/>
          <w:color w:val="000000" w:themeColor="text1"/>
          <w:sz w:val="24"/>
          <w:szCs w:val="24"/>
          <w:lang w:eastAsia="ru-RU"/>
        </w:rPr>
        <w:t> </w:t>
      </w:r>
    </w:p>
    <w:p w:rsidR="00AB35E9" w:rsidRPr="00DE7758" w:rsidRDefault="00AB35E9" w:rsidP="00AB35E9">
      <w:pPr>
        <w:pStyle w:val="a4"/>
        <w:spacing w:before="0" w:beforeAutospacing="0" w:after="0" w:afterAutospacing="0" w:line="360" w:lineRule="atLeast"/>
        <w:jc w:val="both"/>
        <w:textAlignment w:val="baseline"/>
        <w:rPr>
          <w:rStyle w:val="a6"/>
          <w:rFonts w:ascii="inherit" w:hAnsi="inherit" w:cs="Arial"/>
          <w:color w:val="565656"/>
          <w:bdr w:val="none" w:sz="0" w:space="0" w:color="auto" w:frame="1"/>
        </w:rPr>
      </w:pPr>
      <w:r>
        <w:rPr>
          <w:rStyle w:val="a6"/>
          <w:rFonts w:ascii="inherit" w:hAnsi="inherit" w:cs="Arial"/>
          <w:color w:val="565656"/>
          <w:bdr w:val="none" w:sz="0" w:space="0" w:color="auto" w:frame="1"/>
        </w:rPr>
        <w:t xml:space="preserve">   </w:t>
      </w:r>
      <w:r w:rsidRPr="00DE7758">
        <w:rPr>
          <w:rStyle w:val="a6"/>
          <w:rFonts w:ascii="inherit" w:hAnsi="inherit" w:cs="Arial"/>
          <w:color w:val="565656"/>
          <w:bdr w:val="none" w:sz="0" w:space="0" w:color="auto" w:frame="1"/>
        </w:rPr>
        <w:t>Загальна вартість харчування розраховується:</w:t>
      </w:r>
    </w:p>
    <w:tbl>
      <w:tblPr>
        <w:tblStyle w:val="a3"/>
        <w:tblW w:w="11055" w:type="dxa"/>
        <w:tblInd w:w="-856" w:type="dxa"/>
        <w:tblLayout w:type="fixed"/>
        <w:tblLook w:val="04A0" w:firstRow="1" w:lastRow="0" w:firstColumn="1" w:lastColumn="0" w:noHBand="0" w:noVBand="1"/>
      </w:tblPr>
      <w:tblGrid>
        <w:gridCol w:w="425"/>
        <w:gridCol w:w="1844"/>
        <w:gridCol w:w="4081"/>
        <w:gridCol w:w="2692"/>
        <w:gridCol w:w="1136"/>
        <w:gridCol w:w="877"/>
      </w:tblGrid>
      <w:tr w:rsidR="00AB35E9" w:rsidRPr="006B3D51" w:rsidTr="00026142">
        <w:trPr>
          <w:trHeight w:val="1092"/>
        </w:trPr>
        <w:tc>
          <w:tcPr>
            <w:tcW w:w="425"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w:t>
            </w:r>
          </w:p>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З/</w:t>
            </w:r>
          </w:p>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П</w:t>
            </w:r>
          </w:p>
        </w:tc>
        <w:tc>
          <w:tcPr>
            <w:tcW w:w="1844"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Найменування</w:t>
            </w:r>
          </w:p>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послуги</w:t>
            </w:r>
          </w:p>
        </w:tc>
        <w:tc>
          <w:tcPr>
            <w:tcW w:w="4081"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 xml:space="preserve">Порядок надання послуги </w:t>
            </w:r>
          </w:p>
        </w:tc>
        <w:tc>
          <w:tcPr>
            <w:tcW w:w="2692"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b/>
                <w:color w:val="000000"/>
                <w:sz w:val="24"/>
                <w:szCs w:val="24"/>
                <w:lang w:val="uk-UA"/>
              </w:rPr>
            </w:pPr>
            <w:r w:rsidRPr="006B3D51">
              <w:rPr>
                <w:rFonts w:ascii="Times New Roman" w:hAnsi="Times New Roman"/>
                <w:b/>
                <w:color w:val="000000"/>
                <w:sz w:val="24"/>
                <w:szCs w:val="24"/>
                <w:lang w:val="uk-UA"/>
              </w:rPr>
              <w:t xml:space="preserve">Під час надання послуг Виконавець повинен дотримуватися: Найменування нормативного документу якому відповідає послуга </w:t>
            </w:r>
          </w:p>
        </w:tc>
        <w:tc>
          <w:tcPr>
            <w:tcW w:w="1136"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b/>
                <w:color w:val="000000"/>
                <w:sz w:val="24"/>
                <w:szCs w:val="24"/>
                <w:lang w:val="uk-UA"/>
              </w:rPr>
            </w:pPr>
            <w:r w:rsidRPr="006B3D51">
              <w:rPr>
                <w:rFonts w:ascii="Times New Roman" w:hAnsi="Times New Roman"/>
                <w:b/>
                <w:color w:val="000000"/>
                <w:sz w:val="24"/>
                <w:szCs w:val="24"/>
                <w:lang w:val="uk-UA"/>
              </w:rPr>
              <w:t>Оди-</w:t>
            </w:r>
          </w:p>
          <w:p w:rsidR="00AB35E9" w:rsidRPr="006B3D51" w:rsidRDefault="00AB35E9" w:rsidP="00A819DE">
            <w:pPr>
              <w:rPr>
                <w:rFonts w:ascii="Times New Roman" w:hAnsi="Times New Roman"/>
                <w:b/>
                <w:color w:val="000000"/>
                <w:sz w:val="24"/>
                <w:szCs w:val="24"/>
                <w:lang w:val="uk-UA"/>
              </w:rPr>
            </w:pPr>
            <w:proofErr w:type="spellStart"/>
            <w:r w:rsidRPr="006B3D51">
              <w:rPr>
                <w:rFonts w:ascii="Times New Roman" w:hAnsi="Times New Roman"/>
                <w:b/>
                <w:color w:val="000000"/>
                <w:sz w:val="24"/>
                <w:szCs w:val="24"/>
                <w:lang w:val="uk-UA"/>
              </w:rPr>
              <w:t>ниця</w:t>
            </w:r>
            <w:proofErr w:type="spellEnd"/>
          </w:p>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ви-</w:t>
            </w:r>
          </w:p>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міру</w:t>
            </w:r>
          </w:p>
        </w:tc>
        <w:tc>
          <w:tcPr>
            <w:tcW w:w="877"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Кіль-</w:t>
            </w:r>
          </w:p>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кість</w:t>
            </w:r>
          </w:p>
        </w:tc>
      </w:tr>
      <w:tr w:rsidR="00AB35E9" w:rsidRPr="006B3D51" w:rsidTr="00026142">
        <w:trPr>
          <w:trHeight w:val="699"/>
        </w:trPr>
        <w:tc>
          <w:tcPr>
            <w:tcW w:w="425" w:type="dxa"/>
            <w:tcBorders>
              <w:top w:val="single" w:sz="4" w:space="0" w:color="auto"/>
              <w:left w:val="single" w:sz="4" w:space="0" w:color="auto"/>
              <w:bottom w:val="single" w:sz="4" w:space="0" w:color="auto"/>
              <w:right w:val="single" w:sz="4" w:space="0" w:color="auto"/>
            </w:tcBorders>
          </w:tcPr>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rPr>
                <w:rFonts w:ascii="Times New Roman" w:hAnsi="Times New Roman"/>
                <w:b/>
                <w:color w:val="000000"/>
                <w:sz w:val="24"/>
                <w:szCs w:val="24"/>
                <w:lang w:val="uk-UA"/>
              </w:rPr>
            </w:pPr>
            <w:r w:rsidRPr="006B3D51">
              <w:rPr>
                <w:rFonts w:ascii="Times New Roman" w:hAnsi="Times New Roman"/>
                <w:b/>
                <w:color w:val="000000"/>
                <w:sz w:val="24"/>
                <w:szCs w:val="24"/>
                <w:lang w:val="uk-UA"/>
              </w:rPr>
              <w:t>1</w:t>
            </w:r>
          </w:p>
        </w:tc>
        <w:tc>
          <w:tcPr>
            <w:tcW w:w="1844" w:type="dxa"/>
            <w:tcBorders>
              <w:top w:val="single" w:sz="4" w:space="0" w:color="auto"/>
              <w:left w:val="single" w:sz="4" w:space="0" w:color="auto"/>
              <w:bottom w:val="single" w:sz="4" w:space="0" w:color="auto"/>
              <w:right w:val="single" w:sz="4" w:space="0" w:color="auto"/>
            </w:tcBorders>
          </w:tcPr>
          <w:p w:rsidR="00AB35E9" w:rsidRPr="006B3D51" w:rsidRDefault="00AB35E9" w:rsidP="00A819DE">
            <w:pPr>
              <w:jc w:val="center"/>
              <w:rPr>
                <w:rFonts w:ascii="Times New Roman" w:hAnsi="Times New Roman"/>
                <w:b/>
                <w:color w:val="000000"/>
                <w:sz w:val="24"/>
                <w:szCs w:val="24"/>
                <w:lang w:val="uk-UA"/>
              </w:rPr>
            </w:pPr>
            <w:r w:rsidRPr="006B3D51">
              <w:rPr>
                <w:rFonts w:ascii="Times New Roman" w:hAnsi="Times New Roman"/>
                <w:b/>
                <w:color w:val="000000"/>
                <w:sz w:val="24"/>
                <w:szCs w:val="24"/>
                <w:lang w:val="uk-UA"/>
              </w:rPr>
              <w:t xml:space="preserve"> </w:t>
            </w: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b/>
                <w:color w:val="000000"/>
                <w:sz w:val="24"/>
                <w:szCs w:val="24"/>
                <w:lang w:val="uk-UA"/>
              </w:rPr>
            </w:pPr>
          </w:p>
          <w:p w:rsidR="00AB35E9" w:rsidRPr="006B3D51" w:rsidRDefault="00AB35E9" w:rsidP="00A819DE">
            <w:pPr>
              <w:jc w:val="center"/>
              <w:rPr>
                <w:rFonts w:ascii="Times New Roman" w:hAnsi="Times New Roman"/>
                <w:color w:val="000000"/>
                <w:sz w:val="24"/>
                <w:szCs w:val="24"/>
                <w:lang w:val="uk-UA"/>
              </w:rPr>
            </w:pPr>
            <w:proofErr w:type="spellStart"/>
            <w:r w:rsidRPr="006B3D51">
              <w:rPr>
                <w:rFonts w:ascii="Times New Roman" w:hAnsi="Times New Roman"/>
                <w:b/>
                <w:color w:val="000000"/>
                <w:sz w:val="24"/>
                <w:szCs w:val="24"/>
              </w:rPr>
              <w:t>Послуг</w:t>
            </w:r>
            <w:proofErr w:type="spellEnd"/>
            <w:r w:rsidRPr="006B3D51">
              <w:rPr>
                <w:rFonts w:ascii="Times New Roman" w:hAnsi="Times New Roman"/>
                <w:b/>
                <w:color w:val="000000"/>
                <w:sz w:val="24"/>
                <w:szCs w:val="24"/>
                <w:lang w:val="uk-UA"/>
              </w:rPr>
              <w:t xml:space="preserve">и </w:t>
            </w:r>
            <w:r w:rsidRPr="006B3D51">
              <w:rPr>
                <w:rFonts w:ascii="Times New Roman" w:hAnsi="Times New Roman"/>
                <w:b/>
                <w:color w:val="000000"/>
                <w:sz w:val="24"/>
                <w:szCs w:val="24"/>
              </w:rPr>
              <w:t xml:space="preserve"> </w:t>
            </w:r>
            <w:proofErr w:type="spellStart"/>
            <w:r w:rsidRPr="006B3D51">
              <w:rPr>
                <w:rFonts w:ascii="Times New Roman" w:hAnsi="Times New Roman"/>
                <w:b/>
                <w:color w:val="000000"/>
                <w:sz w:val="24"/>
                <w:szCs w:val="24"/>
              </w:rPr>
              <w:t>їдалень</w:t>
            </w:r>
            <w:proofErr w:type="spellEnd"/>
          </w:p>
        </w:tc>
        <w:tc>
          <w:tcPr>
            <w:tcW w:w="4081" w:type="dxa"/>
            <w:tcBorders>
              <w:top w:val="single" w:sz="4" w:space="0" w:color="auto"/>
              <w:left w:val="single" w:sz="4" w:space="0" w:color="auto"/>
              <w:bottom w:val="single" w:sz="4" w:space="0" w:color="auto"/>
              <w:right w:val="single" w:sz="4" w:space="0" w:color="auto"/>
            </w:tcBorders>
          </w:tcPr>
          <w:p w:rsidR="00AB35E9" w:rsidRPr="006B3D51" w:rsidRDefault="00AB35E9" w:rsidP="00A819DE">
            <w:pPr>
              <w:rPr>
                <w:rFonts w:ascii="Times New Roman" w:hAnsi="Times New Roman"/>
                <w:color w:val="000000"/>
                <w:sz w:val="24"/>
                <w:szCs w:val="24"/>
                <w:lang w:val="uk-UA"/>
              </w:rPr>
            </w:pPr>
          </w:p>
          <w:tbl>
            <w:tblPr>
              <w:tblStyle w:val="a3"/>
              <w:tblW w:w="3975"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3"/>
              <w:gridCol w:w="1843"/>
              <w:gridCol w:w="708"/>
              <w:gridCol w:w="851"/>
            </w:tblGrid>
            <w:tr w:rsidR="00AB35E9" w:rsidRPr="006B3D51" w:rsidTr="00A819DE">
              <w:tc>
                <w:tcPr>
                  <w:tcW w:w="572" w:type="dxa"/>
                  <w:tcBorders>
                    <w:top w:val="nil"/>
                    <w:left w:val="nil"/>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 п/п</w:t>
                  </w:r>
                </w:p>
              </w:tc>
              <w:tc>
                <w:tcPr>
                  <w:tcW w:w="1843" w:type="dxa"/>
                  <w:tcBorders>
                    <w:top w:val="nil"/>
                    <w:left w:val="single" w:sz="4" w:space="0" w:color="auto"/>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Найменування закладу харчування</w:t>
                  </w:r>
                </w:p>
              </w:tc>
              <w:tc>
                <w:tcPr>
                  <w:tcW w:w="708" w:type="dxa"/>
                  <w:tcBorders>
                    <w:top w:val="nil"/>
                    <w:left w:val="single" w:sz="4" w:space="0" w:color="auto"/>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Кількість порцій</w:t>
                  </w:r>
                </w:p>
              </w:tc>
              <w:tc>
                <w:tcPr>
                  <w:tcW w:w="851" w:type="dxa"/>
                  <w:tcBorders>
                    <w:top w:val="nil"/>
                    <w:left w:val="single" w:sz="4" w:space="0" w:color="auto"/>
                    <w:bottom w:val="single" w:sz="4" w:space="0" w:color="auto"/>
                    <w:right w:val="nil"/>
                  </w:tcBorders>
                  <w:vAlign w:val="center"/>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Ціна порції (грн.)</w:t>
                  </w:r>
                </w:p>
              </w:tc>
            </w:tr>
            <w:tr w:rsidR="00AB35E9" w:rsidRPr="006B3D51" w:rsidTr="00A819DE">
              <w:tc>
                <w:tcPr>
                  <w:tcW w:w="572" w:type="dxa"/>
                  <w:vMerge w:val="restart"/>
                  <w:tcBorders>
                    <w:top w:val="single" w:sz="4" w:space="0" w:color="auto"/>
                    <w:left w:val="nil"/>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Одноразове гаряче харчу-</w:t>
                  </w:r>
                  <w:proofErr w:type="spellStart"/>
                  <w:r w:rsidRPr="006B3D51">
                    <w:rPr>
                      <w:rFonts w:ascii="Times New Roman" w:hAnsi="Times New Roman"/>
                      <w:sz w:val="24"/>
                      <w:szCs w:val="24"/>
                      <w:lang w:val="uk-UA"/>
                    </w:rPr>
                    <w:t>вання</w:t>
                  </w:r>
                  <w:proofErr w:type="spellEnd"/>
                  <w:r w:rsidRPr="006B3D51">
                    <w:rPr>
                      <w:rFonts w:ascii="Times New Roman" w:hAnsi="Times New Roman"/>
                      <w:sz w:val="24"/>
                      <w:szCs w:val="24"/>
                      <w:lang w:val="uk-UA"/>
                    </w:rPr>
                    <w:t xml:space="preserve"> (вік 6-11 років)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996</w:t>
                  </w:r>
                </w:p>
              </w:tc>
              <w:tc>
                <w:tcPr>
                  <w:tcW w:w="851" w:type="dxa"/>
                  <w:tcBorders>
                    <w:top w:val="single" w:sz="4" w:space="0" w:color="auto"/>
                    <w:left w:val="single" w:sz="4" w:space="0" w:color="auto"/>
                    <w:bottom w:val="single" w:sz="4" w:space="0" w:color="auto"/>
                    <w:right w:val="nil"/>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21,00</w:t>
                  </w:r>
                </w:p>
              </w:tc>
            </w:tr>
            <w:tr w:rsidR="00AB35E9" w:rsidRPr="006B3D51" w:rsidTr="00A819DE">
              <w:tc>
                <w:tcPr>
                  <w:tcW w:w="572" w:type="dxa"/>
                  <w:vMerge/>
                  <w:tcBorders>
                    <w:top w:val="single" w:sz="4" w:space="0" w:color="auto"/>
                    <w:left w:val="nil"/>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Послуги з обслуговування одноразового гарячого харчування</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p>
              </w:tc>
              <w:tc>
                <w:tcPr>
                  <w:tcW w:w="851" w:type="dxa"/>
                  <w:tcBorders>
                    <w:top w:val="single" w:sz="4" w:space="0" w:color="auto"/>
                    <w:left w:val="single" w:sz="4" w:space="0" w:color="auto"/>
                    <w:bottom w:val="single" w:sz="4" w:space="0" w:color="auto"/>
                    <w:right w:val="nil"/>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 xml:space="preserve">8,00 </w:t>
                  </w:r>
                </w:p>
              </w:tc>
            </w:tr>
            <w:tr w:rsidR="00AB35E9" w:rsidRPr="006B3D51" w:rsidTr="00A819DE">
              <w:trPr>
                <w:trHeight w:val="1005"/>
              </w:trPr>
              <w:tc>
                <w:tcPr>
                  <w:tcW w:w="572" w:type="dxa"/>
                  <w:vMerge w:val="restart"/>
                  <w:tcBorders>
                    <w:top w:val="single" w:sz="4" w:space="0" w:color="auto"/>
                    <w:left w:val="nil"/>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Одноразове гаряче харчування (вік 11-14 років)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1660</w:t>
                  </w:r>
                </w:p>
              </w:tc>
              <w:tc>
                <w:tcPr>
                  <w:tcW w:w="851" w:type="dxa"/>
                  <w:tcBorders>
                    <w:top w:val="single" w:sz="4" w:space="0" w:color="auto"/>
                    <w:left w:val="single" w:sz="4" w:space="0" w:color="auto"/>
                    <w:bottom w:val="single" w:sz="4" w:space="0" w:color="auto"/>
                    <w:right w:val="nil"/>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25,00</w:t>
                  </w:r>
                </w:p>
              </w:tc>
            </w:tr>
            <w:tr w:rsidR="00AB35E9" w:rsidRPr="006B3D51" w:rsidTr="00A819DE">
              <w:trPr>
                <w:trHeight w:val="330"/>
              </w:trPr>
              <w:tc>
                <w:tcPr>
                  <w:tcW w:w="572" w:type="dxa"/>
                  <w:vMerge/>
                  <w:tcBorders>
                    <w:top w:val="single" w:sz="4" w:space="0" w:color="auto"/>
                    <w:left w:val="nil"/>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Послуги з обслуговування одноразового гарячого харчування</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B35E9" w:rsidRPr="006B3D51" w:rsidRDefault="00AB35E9" w:rsidP="00A819DE">
                  <w:pPr>
                    <w:rPr>
                      <w:rFonts w:ascii="Times New Roman" w:hAnsi="Times New Roman"/>
                      <w:sz w:val="24"/>
                      <w:szCs w:val="24"/>
                      <w:lang w:val="uk-UA"/>
                    </w:rPr>
                  </w:pPr>
                </w:p>
              </w:tc>
              <w:tc>
                <w:tcPr>
                  <w:tcW w:w="851" w:type="dxa"/>
                  <w:tcBorders>
                    <w:top w:val="single" w:sz="4" w:space="0" w:color="auto"/>
                    <w:left w:val="single" w:sz="4" w:space="0" w:color="auto"/>
                    <w:bottom w:val="single" w:sz="4" w:space="0" w:color="auto"/>
                    <w:right w:val="nil"/>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8,00</w:t>
                  </w:r>
                </w:p>
              </w:tc>
            </w:tr>
            <w:tr w:rsidR="00AB35E9" w:rsidRPr="006B3D51" w:rsidTr="00A819DE">
              <w:tc>
                <w:tcPr>
                  <w:tcW w:w="572" w:type="dxa"/>
                  <w:vMerge w:val="restart"/>
                  <w:tcBorders>
                    <w:top w:val="single" w:sz="4" w:space="0" w:color="auto"/>
                    <w:left w:val="nil"/>
                    <w:bottom w:val="nil"/>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Одноразове гаряче харчування (вік 14-18 років)</w:t>
                  </w:r>
                </w:p>
              </w:tc>
              <w:tc>
                <w:tcPr>
                  <w:tcW w:w="708" w:type="dxa"/>
                  <w:vMerge w:val="restart"/>
                  <w:tcBorders>
                    <w:top w:val="single" w:sz="4" w:space="0" w:color="auto"/>
                    <w:left w:val="single" w:sz="4" w:space="0" w:color="auto"/>
                    <w:bottom w:val="nil"/>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830</w:t>
                  </w:r>
                </w:p>
              </w:tc>
              <w:tc>
                <w:tcPr>
                  <w:tcW w:w="851" w:type="dxa"/>
                  <w:tcBorders>
                    <w:top w:val="single" w:sz="4" w:space="0" w:color="auto"/>
                    <w:left w:val="single" w:sz="4" w:space="0" w:color="auto"/>
                    <w:bottom w:val="single" w:sz="4" w:space="0" w:color="auto"/>
                    <w:right w:val="nil"/>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27,00</w:t>
                  </w:r>
                </w:p>
              </w:tc>
            </w:tr>
            <w:tr w:rsidR="00AB35E9" w:rsidRPr="006B3D51" w:rsidTr="00A819DE">
              <w:tc>
                <w:tcPr>
                  <w:tcW w:w="572" w:type="dxa"/>
                  <w:vMerge/>
                  <w:tcBorders>
                    <w:top w:val="single" w:sz="4" w:space="0" w:color="auto"/>
                    <w:left w:val="nil"/>
                    <w:bottom w:val="nil"/>
                    <w:right w:val="single" w:sz="4" w:space="0" w:color="auto"/>
                  </w:tcBorders>
                  <w:vAlign w:val="center"/>
                  <w:hideMark/>
                </w:tcPr>
                <w:p w:rsidR="00AB35E9" w:rsidRPr="006B3D51" w:rsidRDefault="00AB35E9" w:rsidP="00A819DE">
                  <w:pPr>
                    <w:rPr>
                      <w:rFonts w:ascii="Times New Roman" w:hAnsi="Times New Roman"/>
                      <w:sz w:val="24"/>
                      <w:szCs w:val="24"/>
                      <w:lang w:val="uk-UA"/>
                    </w:rPr>
                  </w:pPr>
                </w:p>
              </w:tc>
              <w:tc>
                <w:tcPr>
                  <w:tcW w:w="1843" w:type="dxa"/>
                  <w:tcBorders>
                    <w:top w:val="single" w:sz="4" w:space="0" w:color="auto"/>
                    <w:left w:val="single" w:sz="4" w:space="0" w:color="auto"/>
                    <w:bottom w:val="nil"/>
                    <w:right w:val="single" w:sz="4" w:space="0" w:color="auto"/>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Послуги з обслуговування одноразового гарячого харчування</w:t>
                  </w:r>
                </w:p>
              </w:tc>
              <w:tc>
                <w:tcPr>
                  <w:tcW w:w="708" w:type="dxa"/>
                  <w:vMerge/>
                  <w:tcBorders>
                    <w:top w:val="single" w:sz="4" w:space="0" w:color="auto"/>
                    <w:left w:val="single" w:sz="4" w:space="0" w:color="auto"/>
                    <w:bottom w:val="nil"/>
                    <w:right w:val="single" w:sz="4" w:space="0" w:color="auto"/>
                  </w:tcBorders>
                  <w:vAlign w:val="center"/>
                  <w:hideMark/>
                </w:tcPr>
                <w:p w:rsidR="00AB35E9" w:rsidRPr="006B3D51" w:rsidRDefault="00AB35E9" w:rsidP="00A819DE">
                  <w:pPr>
                    <w:rPr>
                      <w:rFonts w:ascii="Times New Roman" w:hAnsi="Times New Roman"/>
                      <w:sz w:val="24"/>
                      <w:szCs w:val="24"/>
                      <w:lang w:val="uk-UA"/>
                    </w:rPr>
                  </w:pPr>
                </w:p>
              </w:tc>
              <w:tc>
                <w:tcPr>
                  <w:tcW w:w="851" w:type="dxa"/>
                  <w:tcBorders>
                    <w:top w:val="single" w:sz="4" w:space="0" w:color="auto"/>
                    <w:left w:val="single" w:sz="4" w:space="0" w:color="auto"/>
                    <w:bottom w:val="nil"/>
                    <w:right w:val="nil"/>
                  </w:tcBorders>
                  <w:hideMark/>
                </w:tcPr>
                <w:p w:rsidR="00AB35E9" w:rsidRPr="006B3D51" w:rsidRDefault="00AB35E9" w:rsidP="00A819DE">
                  <w:pPr>
                    <w:rPr>
                      <w:rFonts w:ascii="Times New Roman" w:hAnsi="Times New Roman"/>
                      <w:sz w:val="24"/>
                      <w:szCs w:val="24"/>
                      <w:lang w:val="uk-UA"/>
                    </w:rPr>
                  </w:pPr>
                  <w:r w:rsidRPr="006B3D51">
                    <w:rPr>
                      <w:rFonts w:ascii="Times New Roman" w:hAnsi="Times New Roman"/>
                      <w:sz w:val="24"/>
                      <w:szCs w:val="24"/>
                      <w:lang w:val="uk-UA"/>
                    </w:rPr>
                    <w:t>8,00</w:t>
                  </w:r>
                </w:p>
              </w:tc>
            </w:tr>
          </w:tbl>
          <w:p w:rsidR="00AB35E9" w:rsidRPr="006B3D51" w:rsidRDefault="00AB35E9" w:rsidP="00A819DE">
            <w:pPr>
              <w:rPr>
                <w:rFonts w:ascii="Times New Roman" w:hAnsi="Times New Roman"/>
                <w:color w:val="000000"/>
                <w:sz w:val="24"/>
                <w:szCs w:val="24"/>
                <w:lang w:val="uk-UA"/>
              </w:rPr>
            </w:pPr>
          </w:p>
        </w:tc>
        <w:tc>
          <w:tcPr>
            <w:tcW w:w="2692" w:type="dxa"/>
            <w:tcBorders>
              <w:top w:val="single" w:sz="4" w:space="0" w:color="auto"/>
              <w:left w:val="single" w:sz="4" w:space="0" w:color="auto"/>
              <w:bottom w:val="single" w:sz="4" w:space="0" w:color="auto"/>
              <w:right w:val="single" w:sz="4" w:space="0" w:color="auto"/>
            </w:tcBorders>
          </w:tcPr>
          <w:p w:rsidR="00AB35E9" w:rsidRPr="006B3D51" w:rsidRDefault="00AB35E9" w:rsidP="00A819DE">
            <w:pPr>
              <w:contextualSpacing/>
              <w:jc w:val="both"/>
              <w:rPr>
                <w:rFonts w:ascii="Times New Roman" w:hAnsi="Times New Roman"/>
                <w:color w:val="000000"/>
                <w:sz w:val="24"/>
                <w:szCs w:val="24"/>
                <w:lang w:val="uk-UA"/>
              </w:rPr>
            </w:pPr>
            <w:r w:rsidRPr="006B3D51">
              <w:rPr>
                <w:rFonts w:ascii="Times New Roman" w:hAnsi="Times New Roman"/>
                <w:color w:val="000000"/>
                <w:sz w:val="24"/>
                <w:szCs w:val="24"/>
                <w:lang w:val="uk-UA"/>
              </w:rPr>
              <w:t xml:space="preserve">Учасник має керуватися </w:t>
            </w:r>
            <w:proofErr w:type="spellStart"/>
            <w:r w:rsidRPr="006B3D51">
              <w:rPr>
                <w:rFonts w:ascii="Times New Roman" w:hAnsi="Times New Roman"/>
                <w:color w:val="000000"/>
                <w:sz w:val="24"/>
                <w:szCs w:val="24"/>
                <w:lang w:val="uk-UA"/>
              </w:rPr>
              <w:t>прин-ципами</w:t>
            </w:r>
            <w:proofErr w:type="spellEnd"/>
            <w:r w:rsidRPr="006B3D51">
              <w:rPr>
                <w:rFonts w:ascii="Times New Roman" w:hAnsi="Times New Roman"/>
                <w:color w:val="000000"/>
                <w:sz w:val="24"/>
                <w:szCs w:val="24"/>
                <w:lang w:val="uk-UA"/>
              </w:rPr>
              <w:t xml:space="preserve"> системи управління без-</w:t>
            </w:r>
            <w:proofErr w:type="spellStart"/>
            <w:r w:rsidRPr="006B3D51">
              <w:rPr>
                <w:rFonts w:ascii="Times New Roman" w:hAnsi="Times New Roman"/>
                <w:color w:val="000000"/>
                <w:sz w:val="24"/>
                <w:szCs w:val="24"/>
                <w:lang w:val="uk-UA"/>
              </w:rPr>
              <w:t>печності</w:t>
            </w:r>
            <w:proofErr w:type="spellEnd"/>
            <w:r w:rsidRPr="006B3D51">
              <w:rPr>
                <w:rFonts w:ascii="Times New Roman" w:hAnsi="Times New Roman"/>
                <w:color w:val="000000"/>
                <w:sz w:val="24"/>
                <w:szCs w:val="24"/>
                <w:lang w:val="uk-UA"/>
              </w:rPr>
              <w:t xml:space="preserve"> харчових продуктів та керуватися санітарним </w:t>
            </w:r>
            <w:proofErr w:type="spellStart"/>
            <w:r w:rsidRPr="006B3D51">
              <w:rPr>
                <w:rFonts w:ascii="Times New Roman" w:hAnsi="Times New Roman"/>
                <w:color w:val="000000"/>
                <w:sz w:val="24"/>
                <w:szCs w:val="24"/>
                <w:lang w:val="uk-UA"/>
              </w:rPr>
              <w:t>регла</w:t>
            </w:r>
            <w:proofErr w:type="spellEnd"/>
            <w:r w:rsidRPr="006B3D51">
              <w:rPr>
                <w:rFonts w:ascii="Times New Roman" w:hAnsi="Times New Roman"/>
                <w:color w:val="000000"/>
                <w:sz w:val="24"/>
                <w:szCs w:val="24"/>
                <w:lang w:val="uk-UA"/>
              </w:rPr>
              <w:t>-ментом для закладів загальної середньої освіти затверджений наказом МОЗ України від 25.09.2020 року №2205. Та зареєстрований в міністерстві юстиції України 10.11.2020 року №1111/35394. Та  постановою КМУ від 24.03.2021 року №305 «Про затвердження норм та Порядку організації харчування у закладах освіти та дитячих закладах оздоровлення та відпочинку».</w:t>
            </w:r>
          </w:p>
          <w:p w:rsidR="00AB35E9" w:rsidRPr="006B3D51" w:rsidRDefault="00AB35E9" w:rsidP="00A819DE">
            <w:pPr>
              <w:rPr>
                <w:rFonts w:ascii="Times New Roman" w:hAnsi="Times New Roman"/>
                <w:color w:val="000000"/>
                <w:sz w:val="24"/>
                <w:szCs w:val="24"/>
                <w:lang w:val="uk-U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AB35E9" w:rsidRPr="006B3D51" w:rsidRDefault="00AB35E9" w:rsidP="00A819DE">
            <w:pPr>
              <w:jc w:val="center"/>
              <w:rPr>
                <w:rFonts w:ascii="Times New Roman" w:hAnsi="Times New Roman"/>
                <w:color w:val="000000"/>
                <w:sz w:val="24"/>
                <w:szCs w:val="24"/>
                <w:lang w:val="uk-UA"/>
              </w:rPr>
            </w:pPr>
            <w:proofErr w:type="spellStart"/>
            <w:r w:rsidRPr="006B3D51">
              <w:rPr>
                <w:rFonts w:ascii="Times New Roman" w:hAnsi="Times New Roman"/>
                <w:color w:val="000000"/>
                <w:sz w:val="24"/>
                <w:szCs w:val="24"/>
                <w:lang w:val="uk-UA"/>
              </w:rPr>
              <w:t>Пос</w:t>
            </w:r>
            <w:proofErr w:type="spellEnd"/>
          </w:p>
          <w:p w:rsidR="00AB35E9" w:rsidRPr="006B3D51" w:rsidRDefault="00AB35E9" w:rsidP="00A819DE">
            <w:pPr>
              <w:jc w:val="center"/>
              <w:rPr>
                <w:rFonts w:ascii="Times New Roman" w:hAnsi="Times New Roman"/>
                <w:color w:val="000000"/>
                <w:sz w:val="24"/>
                <w:szCs w:val="24"/>
                <w:lang w:val="uk-UA"/>
              </w:rPr>
            </w:pPr>
            <w:proofErr w:type="spellStart"/>
            <w:r w:rsidRPr="006B3D51">
              <w:rPr>
                <w:rFonts w:ascii="Times New Roman" w:hAnsi="Times New Roman"/>
                <w:color w:val="000000"/>
                <w:sz w:val="24"/>
                <w:szCs w:val="24"/>
                <w:lang w:val="uk-UA"/>
              </w:rPr>
              <w:t>луга</w:t>
            </w:r>
            <w:proofErr w:type="spellEnd"/>
          </w:p>
        </w:tc>
        <w:tc>
          <w:tcPr>
            <w:tcW w:w="877" w:type="dxa"/>
            <w:tcBorders>
              <w:top w:val="single" w:sz="4" w:space="0" w:color="auto"/>
              <w:left w:val="single" w:sz="4" w:space="0" w:color="auto"/>
              <w:bottom w:val="single" w:sz="4" w:space="0" w:color="auto"/>
              <w:right w:val="single" w:sz="4" w:space="0" w:color="auto"/>
            </w:tcBorders>
            <w:vAlign w:val="center"/>
            <w:hideMark/>
          </w:tcPr>
          <w:p w:rsidR="00AB35E9" w:rsidRPr="006B3D51" w:rsidRDefault="00AB35E9" w:rsidP="00A819DE">
            <w:pPr>
              <w:jc w:val="center"/>
              <w:rPr>
                <w:rFonts w:ascii="Times New Roman" w:hAnsi="Times New Roman"/>
                <w:color w:val="000000"/>
                <w:sz w:val="24"/>
                <w:szCs w:val="24"/>
                <w:lang w:val="uk-UA"/>
              </w:rPr>
            </w:pPr>
            <w:r w:rsidRPr="006B3D51">
              <w:rPr>
                <w:rFonts w:ascii="Times New Roman" w:hAnsi="Times New Roman"/>
                <w:color w:val="000000"/>
                <w:sz w:val="24"/>
                <w:szCs w:val="24"/>
                <w:lang w:val="uk-UA"/>
              </w:rPr>
              <w:t>1</w:t>
            </w:r>
          </w:p>
        </w:tc>
      </w:tr>
    </w:tbl>
    <w:p w:rsidR="00AB35E9" w:rsidRPr="006B3D51" w:rsidRDefault="00AB35E9" w:rsidP="00AB35E9">
      <w:pPr>
        <w:shd w:val="clear" w:color="auto" w:fill="FFFFFF"/>
        <w:tabs>
          <w:tab w:val="left" w:pos="1035"/>
        </w:tabs>
        <w:spacing w:after="0" w:line="240" w:lineRule="auto"/>
        <w:rPr>
          <w:rFonts w:ascii="Times New Roman" w:eastAsia="Calibri" w:hAnsi="Times New Roman" w:cs="Times New Roman"/>
          <w:b/>
          <w:sz w:val="24"/>
          <w:szCs w:val="24"/>
          <w:lang w:val="uk-UA"/>
        </w:rPr>
      </w:pPr>
      <w:r w:rsidRPr="006B3D51">
        <w:rPr>
          <w:rFonts w:ascii="Times New Roman" w:eastAsia="Times New Roman" w:hAnsi="Times New Roman" w:cs="Times New Roman"/>
          <w:color w:val="000000"/>
          <w:sz w:val="24"/>
          <w:szCs w:val="24"/>
          <w:lang w:val="uk-UA" w:eastAsia="ru-RU"/>
        </w:rPr>
        <w:tab/>
      </w:r>
      <w:r w:rsidRPr="006B3D51">
        <w:rPr>
          <w:rFonts w:ascii="Times New Roman" w:eastAsia="Calibri" w:hAnsi="Times New Roman" w:cs="Times New Roman"/>
          <w:b/>
          <w:sz w:val="24"/>
          <w:szCs w:val="24"/>
          <w:lang w:val="uk-UA"/>
        </w:rPr>
        <w:t>Харчування  буде проводитись протягом 83 днів.</w:t>
      </w:r>
    </w:p>
    <w:p w:rsidR="00AB35E9" w:rsidRPr="00AB35E9" w:rsidRDefault="00AB35E9" w:rsidP="00AB35E9">
      <w:pPr>
        <w:pStyle w:val="a4"/>
        <w:spacing w:before="0" w:beforeAutospacing="0" w:after="0" w:afterAutospacing="0" w:line="360" w:lineRule="atLeast"/>
        <w:jc w:val="both"/>
        <w:textAlignment w:val="baseline"/>
        <w:rPr>
          <w:rFonts w:ascii="Arial" w:hAnsi="Arial" w:cs="Arial"/>
          <w:color w:val="565656"/>
          <w:highlight w:val="yellow"/>
        </w:rPr>
      </w:pPr>
    </w:p>
    <w:p w:rsidR="00CA1EC0" w:rsidRPr="00CA1EC0" w:rsidRDefault="006B4140" w:rsidP="00CA1EC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A1EC0">
        <w:rPr>
          <w:rFonts w:ascii="Times New Roman" w:eastAsia="Times New Roman" w:hAnsi="Times New Roman" w:cs="Times New Roman"/>
          <w:b/>
          <w:bCs/>
          <w:color w:val="000000" w:themeColor="text1"/>
          <w:sz w:val="24"/>
          <w:szCs w:val="24"/>
          <w:lang w:val="uk-UA" w:eastAsia="ru-RU"/>
        </w:rPr>
        <w:t>Розмір бюджетного призначення:</w:t>
      </w:r>
      <w:r w:rsidR="00CA1EC0" w:rsidRPr="00CA1EC0">
        <w:rPr>
          <w:rFonts w:ascii="Times New Roman" w:eastAsia="Times New Roman" w:hAnsi="Times New Roman" w:cs="Times New Roman"/>
          <w:b/>
          <w:bCs/>
          <w:color w:val="000000" w:themeColor="text1"/>
          <w:sz w:val="24"/>
          <w:szCs w:val="24"/>
          <w:lang w:val="uk-UA" w:eastAsia="ru-RU"/>
        </w:rPr>
        <w:t xml:space="preserve"> </w:t>
      </w:r>
      <w:r w:rsidR="00CA1EC0" w:rsidRPr="00CA1EC0">
        <w:rPr>
          <w:rFonts w:ascii="Times New Roman" w:eastAsia="Times New Roman" w:hAnsi="Times New Roman" w:cs="Times New Roman"/>
          <w:color w:val="000000" w:themeColor="text1"/>
          <w:sz w:val="24"/>
          <w:szCs w:val="24"/>
          <w:lang w:val="uk-UA" w:eastAsia="ru-RU"/>
        </w:rPr>
        <w:t>КЕКВ 2230 Продукти харчування  відповідно до програми «Надання загальної середньої освіти закладами  загальної середньої освіти ( у тому числі з дошкільними підрозділами(</w:t>
      </w:r>
      <w:proofErr w:type="spellStart"/>
      <w:r w:rsidR="00CA1EC0" w:rsidRPr="00CA1EC0">
        <w:rPr>
          <w:rFonts w:ascii="Times New Roman" w:eastAsia="Times New Roman" w:hAnsi="Times New Roman" w:cs="Times New Roman"/>
          <w:color w:val="000000" w:themeColor="text1"/>
          <w:sz w:val="24"/>
          <w:szCs w:val="24"/>
          <w:lang w:val="uk-UA" w:eastAsia="ru-RU"/>
        </w:rPr>
        <w:t>відділеннями,групами</w:t>
      </w:r>
      <w:proofErr w:type="spellEnd"/>
      <w:r w:rsidR="00CA1EC0" w:rsidRPr="00CA1EC0">
        <w:rPr>
          <w:rFonts w:ascii="Times New Roman" w:eastAsia="Times New Roman" w:hAnsi="Times New Roman" w:cs="Times New Roman"/>
          <w:color w:val="000000" w:themeColor="text1"/>
          <w:sz w:val="24"/>
          <w:szCs w:val="24"/>
          <w:lang w:val="uk-UA" w:eastAsia="ru-RU"/>
        </w:rPr>
        <w:t>))</w:t>
      </w:r>
      <w:r w:rsidR="00CA1EC0" w:rsidRPr="00CA1EC0">
        <w:rPr>
          <w:rFonts w:ascii="Times New Roman" w:eastAsia="Times New Roman" w:hAnsi="Times New Roman" w:cs="Times New Roman"/>
          <w:color w:val="000000" w:themeColor="text1"/>
          <w:sz w:val="24"/>
          <w:szCs w:val="24"/>
          <w:lang w:val="uk-UA" w:eastAsia="ru-RU"/>
        </w:rPr>
        <w:t xml:space="preserve"> </w:t>
      </w:r>
      <w:r w:rsidR="00CA1EC0" w:rsidRPr="00CA1EC0">
        <w:rPr>
          <w:rFonts w:ascii="Times New Roman" w:eastAsia="Times New Roman" w:hAnsi="Times New Roman" w:cs="Times New Roman"/>
          <w:color w:val="000000" w:themeColor="text1"/>
          <w:sz w:val="24"/>
          <w:szCs w:val="24"/>
          <w:lang w:val="uk-UA" w:eastAsia="ru-RU"/>
        </w:rPr>
        <w:t xml:space="preserve">»  </w:t>
      </w:r>
      <w:r w:rsidR="00CA1EC0" w:rsidRPr="00CA1EC0">
        <w:rPr>
          <w:rFonts w:ascii="Times New Roman" w:hAnsi="Times New Roman"/>
          <w:color w:val="000000"/>
          <w:sz w:val="24"/>
          <w:szCs w:val="24"/>
          <w:lang w:val="uk-UA"/>
        </w:rPr>
        <w:t xml:space="preserve">за </w:t>
      </w:r>
      <w:r w:rsidR="00CA1EC0" w:rsidRPr="00CA1EC0">
        <w:rPr>
          <w:rFonts w:ascii="Times New Roman" w:hAnsi="Times New Roman"/>
          <w:sz w:val="24"/>
          <w:szCs w:val="24"/>
          <w:lang w:val="uk-UA"/>
        </w:rPr>
        <w:t xml:space="preserve">КПКВК </w:t>
      </w:r>
      <w:r w:rsidR="00CA1EC0" w:rsidRPr="00CA1EC0">
        <w:rPr>
          <w:rFonts w:ascii="Times New Roman" w:hAnsi="Times New Roman"/>
          <w:sz w:val="24"/>
          <w:szCs w:val="24"/>
          <w:lang w:val="uk-UA"/>
        </w:rPr>
        <w:t>0611021</w:t>
      </w:r>
      <w:r w:rsidR="00CA1EC0" w:rsidRPr="00CA1EC0">
        <w:rPr>
          <w:rFonts w:ascii="Times New Roman" w:hAnsi="Times New Roman"/>
          <w:sz w:val="24"/>
          <w:szCs w:val="24"/>
          <w:lang w:val="uk-UA"/>
        </w:rPr>
        <w:t xml:space="preserve"> КФКВК 09</w:t>
      </w:r>
      <w:r w:rsidR="00CA1EC0" w:rsidRPr="00CA1EC0">
        <w:rPr>
          <w:rFonts w:ascii="Times New Roman" w:hAnsi="Times New Roman"/>
          <w:sz w:val="24"/>
          <w:szCs w:val="24"/>
          <w:lang w:val="uk-UA"/>
        </w:rPr>
        <w:t>21</w:t>
      </w:r>
      <w:r w:rsidR="00CA1EC0" w:rsidRPr="00CA1EC0">
        <w:rPr>
          <w:rFonts w:ascii="Times New Roman" w:hAnsi="Times New Roman"/>
          <w:sz w:val="24"/>
          <w:szCs w:val="24"/>
          <w:lang w:val="uk-UA"/>
        </w:rPr>
        <w:t xml:space="preserve"> </w:t>
      </w:r>
      <w:r w:rsidR="00CA1EC0" w:rsidRPr="00CA1EC0">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6B3D51" w:rsidRPr="006B3D51" w:rsidRDefault="006B3D51" w:rsidP="00E57704">
      <w:pPr>
        <w:spacing w:before="280" w:after="280" w:line="240" w:lineRule="auto"/>
        <w:jc w:val="both"/>
        <w:rPr>
          <w:rFonts w:ascii="Times New Roman" w:eastAsia="Times New Roman" w:hAnsi="Times New Roman" w:cs="Times New Roman"/>
          <w:color w:val="000000"/>
          <w:sz w:val="24"/>
          <w:szCs w:val="24"/>
          <w:lang w:val="uk-UA" w:eastAsia="uk-UA"/>
        </w:rPr>
      </w:pPr>
      <w:bookmarkStart w:id="0" w:name="_GoBack"/>
      <w:bookmarkEnd w:id="0"/>
      <w:r w:rsidRPr="006B3D51">
        <w:rPr>
          <w:rFonts w:ascii="Times New Roman" w:eastAsia="Times New Roman" w:hAnsi="Times New Roman" w:cs="Times New Roman"/>
          <w:color w:val="000000"/>
          <w:sz w:val="24"/>
          <w:szCs w:val="24"/>
          <w:lang w:val="uk-UA" w:eastAsia="uk-UA"/>
        </w:rPr>
        <w:t>Управління освіти, для забезпечення безоплатним харчуванням у закладах загальної середньої освіти за рахунок коштів міського бюджету учнів, керуючись законами України </w:t>
      </w:r>
      <w:r w:rsidRPr="006B3D51">
        <w:rPr>
          <w:rFonts w:ascii="Times New Roman" w:eastAsia="Times New Roman" w:hAnsi="Times New Roman" w:cs="Times New Roman"/>
          <w:color w:val="000000"/>
          <w:sz w:val="24"/>
          <w:szCs w:val="24"/>
          <w:shd w:val="clear" w:color="auto" w:fill="FFFFFF"/>
          <w:lang w:val="uk-UA" w:eastAsia="uk-UA"/>
        </w:rPr>
        <w:t>«Про місцеве самоврядування в Україні»</w:t>
      </w:r>
      <w:r w:rsidRPr="006B3D51">
        <w:rPr>
          <w:rFonts w:ascii="Times New Roman" w:eastAsia="Times New Roman" w:hAnsi="Times New Roman" w:cs="Times New Roman"/>
          <w:color w:val="000000"/>
          <w:sz w:val="24"/>
          <w:szCs w:val="24"/>
          <w:lang w:val="uk-UA" w:eastAsia="uk-UA"/>
        </w:rPr>
        <w:t>, «Про повну загальну середню освіту», «Про дошкільну освіту», «Про охорону дитинства», «Про внесення змін до деяких законів України щодо забезпечення безкоштовним харчуванням дітей внутрішньо переміщених осіб», "Про забезпечення прав і свобод внутрішньо переміщених осіб", Бюджетним кодексом України, </w:t>
      </w:r>
      <w:r w:rsidRPr="006B3D51">
        <w:rPr>
          <w:rFonts w:ascii="Times New Roman" w:eastAsia="Times New Roman" w:hAnsi="Times New Roman" w:cs="Times New Roman"/>
          <w:color w:val="000000"/>
          <w:sz w:val="24"/>
          <w:szCs w:val="24"/>
          <w:shd w:val="clear" w:color="auto" w:fill="FFFFFF"/>
          <w:lang w:val="uk-UA" w:eastAsia="uk-UA"/>
        </w:rPr>
        <w:t>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w:t>
      </w:r>
      <w:r w:rsidRPr="006B3D51">
        <w:rPr>
          <w:rFonts w:ascii="Times New Roman" w:eastAsia="Times New Roman" w:hAnsi="Times New Roman" w:cs="Times New Roman"/>
          <w:color w:val="000000"/>
          <w:sz w:val="24"/>
          <w:szCs w:val="24"/>
          <w:lang w:val="uk-UA" w:eastAsia="uk-UA"/>
        </w:rPr>
        <w:t xml:space="preserve">від 19.06.2002р. №856 «Про організацію </w:t>
      </w:r>
      <w:r w:rsidRPr="006B3D51">
        <w:rPr>
          <w:rFonts w:ascii="Times New Roman" w:eastAsia="Times New Roman" w:hAnsi="Times New Roman" w:cs="Times New Roman"/>
          <w:color w:val="000000"/>
          <w:sz w:val="24"/>
          <w:szCs w:val="24"/>
          <w:lang w:val="uk-UA" w:eastAsia="uk-UA"/>
        </w:rPr>
        <w:lastRenderedPageBreak/>
        <w:t>харчування окремих категорій учнів у загальноосвітніх навчальних закладах», від 26.08.2002р. №1243 «Про невідкладні питання діяльності дошкільних та інтернатних навчальних закладів»,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6B3D51">
        <w:rPr>
          <w:rFonts w:ascii="Times New Roman" w:eastAsia="Times New Roman" w:hAnsi="Times New Roman" w:cs="Times New Roman"/>
          <w:color w:val="000000"/>
          <w:sz w:val="24"/>
          <w:szCs w:val="24"/>
          <w:shd w:val="clear" w:color="auto" w:fill="FFFFFF"/>
          <w:lang w:val="uk-UA" w:eastAsia="uk-UA"/>
        </w:rPr>
        <w:t>наказами Міністерства охорони здоров’я України від 25.09.2020 № 2205 «Про затвердження Санітарного регламенту для закладів загальної середньої освіти»</w:t>
      </w:r>
      <w:r w:rsidRPr="006B3D51">
        <w:rPr>
          <w:rFonts w:ascii="Times New Roman" w:eastAsia="Times New Roman" w:hAnsi="Times New Roman" w:cs="Times New Roman"/>
          <w:color w:val="303030"/>
          <w:sz w:val="24"/>
          <w:szCs w:val="24"/>
          <w:shd w:val="clear" w:color="auto" w:fill="FFFFFF"/>
          <w:lang w:val="uk-UA" w:eastAsia="uk-UA"/>
        </w:rPr>
        <w:t>, </w:t>
      </w:r>
      <w:r w:rsidRPr="006B3D51">
        <w:rPr>
          <w:rFonts w:ascii="Times New Roman" w:eastAsia="Times New Roman" w:hAnsi="Times New Roman" w:cs="Times New Roman"/>
          <w:color w:val="000000"/>
          <w:sz w:val="24"/>
          <w:szCs w:val="24"/>
          <w:lang w:val="uk-UA" w:eastAsia="uk-UA"/>
        </w:rPr>
        <w:t xml:space="preserve">Міністерства освіти і науки України від 21.11.2002р.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проводить закупівлю для дітей пільгових категорій: </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val="uk-UA" w:eastAsia="ru-RU"/>
        </w:rPr>
      </w:pPr>
      <w:r w:rsidRPr="006B3D51">
        <w:rPr>
          <w:rFonts w:ascii="Times New Roman" w:eastAsia="Times New Roman" w:hAnsi="Times New Roman" w:cs="Times New Roman"/>
          <w:color w:val="000000"/>
          <w:sz w:val="24"/>
          <w:szCs w:val="24"/>
          <w:lang w:val="uk-UA" w:eastAsia="ru-RU"/>
        </w:rPr>
        <w:t>-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- 1-11 </w:t>
      </w:r>
      <w:proofErr w:type="spellStart"/>
      <w:r w:rsidRPr="006B3D51">
        <w:rPr>
          <w:rFonts w:ascii="Times New Roman" w:eastAsia="Times New Roman" w:hAnsi="Times New Roman" w:cs="Times New Roman"/>
          <w:color w:val="000000"/>
          <w:sz w:val="24"/>
          <w:szCs w:val="24"/>
          <w:lang w:eastAsia="ru-RU"/>
        </w:rPr>
        <w:t>класів</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із</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сімей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отримують</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допомогу</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відповідно</w:t>
      </w:r>
      <w:proofErr w:type="spellEnd"/>
      <w:r w:rsidRPr="006B3D51">
        <w:rPr>
          <w:rFonts w:ascii="Times New Roman" w:eastAsia="Times New Roman" w:hAnsi="Times New Roman" w:cs="Times New Roman"/>
          <w:color w:val="000000"/>
          <w:sz w:val="24"/>
          <w:szCs w:val="24"/>
          <w:lang w:eastAsia="ru-RU"/>
        </w:rPr>
        <w:t xml:space="preserve"> до Закону </w:t>
      </w:r>
      <w:proofErr w:type="spellStart"/>
      <w:r w:rsidRPr="006B3D51">
        <w:rPr>
          <w:rFonts w:ascii="Times New Roman" w:eastAsia="Times New Roman" w:hAnsi="Times New Roman" w:cs="Times New Roman"/>
          <w:color w:val="000000"/>
          <w:sz w:val="24"/>
          <w:szCs w:val="24"/>
          <w:lang w:eastAsia="ru-RU"/>
        </w:rPr>
        <w:t>України</w:t>
      </w:r>
      <w:proofErr w:type="spellEnd"/>
      <w:r w:rsidRPr="006B3D51">
        <w:rPr>
          <w:rFonts w:ascii="Times New Roman" w:eastAsia="Times New Roman" w:hAnsi="Times New Roman" w:cs="Times New Roman"/>
          <w:color w:val="000000"/>
          <w:sz w:val="24"/>
          <w:szCs w:val="24"/>
          <w:lang w:eastAsia="ru-RU"/>
        </w:rPr>
        <w:t xml:space="preserve"> «Про </w:t>
      </w:r>
      <w:proofErr w:type="spellStart"/>
      <w:r w:rsidRPr="006B3D51">
        <w:rPr>
          <w:rFonts w:ascii="Times New Roman" w:eastAsia="Times New Roman" w:hAnsi="Times New Roman" w:cs="Times New Roman"/>
          <w:color w:val="000000"/>
          <w:sz w:val="24"/>
          <w:szCs w:val="24"/>
          <w:lang w:eastAsia="ru-RU"/>
        </w:rPr>
        <w:t>державну</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соціальну</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допомогу</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малозабезпеченим</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сім’ям</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дітей-сиріт</w:t>
      </w:r>
      <w:proofErr w:type="spellEnd"/>
      <w:r w:rsidRPr="006B3D51">
        <w:rPr>
          <w:rFonts w:ascii="Times New Roman" w:eastAsia="Times New Roman" w:hAnsi="Times New Roman" w:cs="Times New Roman"/>
          <w:color w:val="000000"/>
          <w:sz w:val="24"/>
          <w:szCs w:val="24"/>
          <w:lang w:eastAsia="ru-RU"/>
        </w:rPr>
        <w:t xml:space="preserve"> та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позбавлених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батьківського</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піклування</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з </w:t>
      </w:r>
      <w:proofErr w:type="spellStart"/>
      <w:r w:rsidRPr="006B3D51">
        <w:rPr>
          <w:rFonts w:ascii="Times New Roman" w:eastAsia="Times New Roman" w:hAnsi="Times New Roman" w:cs="Times New Roman"/>
          <w:color w:val="000000"/>
          <w:sz w:val="24"/>
          <w:szCs w:val="24"/>
          <w:lang w:eastAsia="ru-RU"/>
        </w:rPr>
        <w:t>особливими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освітніми</w:t>
      </w:r>
      <w:proofErr w:type="spellEnd"/>
      <w:r w:rsidRPr="006B3D51">
        <w:rPr>
          <w:rFonts w:ascii="Times New Roman" w:eastAsia="Times New Roman" w:hAnsi="Times New Roman" w:cs="Times New Roman"/>
          <w:color w:val="000000"/>
          <w:sz w:val="24"/>
          <w:szCs w:val="24"/>
          <w:lang w:eastAsia="ru-RU"/>
        </w:rPr>
        <w:t xml:space="preserve"> потребами,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навчаються</w:t>
      </w:r>
      <w:proofErr w:type="spellEnd"/>
      <w:r w:rsidRPr="006B3D51">
        <w:rPr>
          <w:rFonts w:ascii="Times New Roman" w:eastAsia="Times New Roman" w:hAnsi="Times New Roman" w:cs="Times New Roman"/>
          <w:color w:val="000000"/>
          <w:sz w:val="24"/>
          <w:szCs w:val="24"/>
          <w:lang w:eastAsia="ru-RU"/>
        </w:rPr>
        <w:t xml:space="preserve"> в </w:t>
      </w:r>
      <w:proofErr w:type="spellStart"/>
      <w:r w:rsidRPr="006B3D51">
        <w:rPr>
          <w:rFonts w:ascii="Times New Roman" w:eastAsia="Times New Roman" w:hAnsi="Times New Roman" w:cs="Times New Roman"/>
          <w:color w:val="000000"/>
          <w:sz w:val="24"/>
          <w:szCs w:val="24"/>
          <w:lang w:eastAsia="ru-RU"/>
        </w:rPr>
        <w:t>спеціальних</w:t>
      </w:r>
      <w:proofErr w:type="spellEnd"/>
      <w:r w:rsidRPr="006B3D51">
        <w:rPr>
          <w:rFonts w:ascii="Times New Roman" w:eastAsia="Times New Roman" w:hAnsi="Times New Roman" w:cs="Times New Roman"/>
          <w:color w:val="000000"/>
          <w:sz w:val="24"/>
          <w:szCs w:val="24"/>
          <w:lang w:eastAsia="ru-RU"/>
        </w:rPr>
        <w:t xml:space="preserve"> та/</w:t>
      </w:r>
      <w:proofErr w:type="spellStart"/>
      <w:r w:rsidRPr="006B3D51">
        <w:rPr>
          <w:rFonts w:ascii="Times New Roman" w:eastAsia="Times New Roman" w:hAnsi="Times New Roman" w:cs="Times New Roman"/>
          <w:color w:val="000000"/>
          <w:sz w:val="24"/>
          <w:szCs w:val="24"/>
          <w:lang w:eastAsia="ru-RU"/>
        </w:rPr>
        <w:t>або</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інклюзивних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класах</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дітей-інвалідів</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батьки </w:t>
      </w:r>
      <w:proofErr w:type="spellStart"/>
      <w:r w:rsidRPr="006B3D51">
        <w:rPr>
          <w:rFonts w:ascii="Times New Roman" w:eastAsia="Times New Roman" w:hAnsi="Times New Roman" w:cs="Times New Roman"/>
          <w:color w:val="000000"/>
          <w:sz w:val="24"/>
          <w:szCs w:val="24"/>
          <w:lang w:eastAsia="ru-RU"/>
        </w:rPr>
        <w:t>яких</w:t>
      </w:r>
      <w:proofErr w:type="spellEnd"/>
      <w:r w:rsidRPr="006B3D51">
        <w:rPr>
          <w:rFonts w:ascii="Times New Roman" w:eastAsia="Times New Roman" w:hAnsi="Times New Roman" w:cs="Times New Roman"/>
          <w:color w:val="000000"/>
          <w:sz w:val="24"/>
          <w:szCs w:val="24"/>
          <w:lang w:eastAsia="ru-RU"/>
        </w:rPr>
        <w:t xml:space="preserve"> є </w:t>
      </w:r>
      <w:proofErr w:type="spellStart"/>
      <w:r w:rsidRPr="006B3D51">
        <w:rPr>
          <w:rFonts w:ascii="Times New Roman" w:eastAsia="Times New Roman" w:hAnsi="Times New Roman" w:cs="Times New Roman"/>
          <w:color w:val="000000"/>
          <w:sz w:val="24"/>
          <w:szCs w:val="24"/>
          <w:lang w:eastAsia="ru-RU"/>
        </w:rPr>
        <w:t>учасниками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Антитерористичної</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операції</w:t>
      </w:r>
      <w:proofErr w:type="spellEnd"/>
      <w:r w:rsidRPr="006B3D51">
        <w:rPr>
          <w:rFonts w:ascii="Times New Roman" w:eastAsia="Times New Roman" w:hAnsi="Times New Roman" w:cs="Times New Roman"/>
          <w:color w:val="000000"/>
          <w:sz w:val="24"/>
          <w:szCs w:val="24"/>
          <w:lang w:eastAsia="ru-RU"/>
        </w:rPr>
        <w:t xml:space="preserve"> (АТО), </w:t>
      </w:r>
      <w:proofErr w:type="spellStart"/>
      <w:r w:rsidRPr="006B3D51">
        <w:rPr>
          <w:rFonts w:ascii="Times New Roman" w:eastAsia="Times New Roman" w:hAnsi="Times New Roman" w:cs="Times New Roman"/>
          <w:color w:val="000000"/>
          <w:sz w:val="24"/>
          <w:szCs w:val="24"/>
          <w:lang w:eastAsia="ru-RU"/>
        </w:rPr>
        <w:t>Операції</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об’єднаних</w:t>
      </w:r>
      <w:proofErr w:type="spellEnd"/>
      <w:r w:rsidRPr="006B3D51">
        <w:rPr>
          <w:rFonts w:ascii="Times New Roman" w:eastAsia="Times New Roman" w:hAnsi="Times New Roman" w:cs="Times New Roman"/>
          <w:color w:val="000000"/>
          <w:sz w:val="24"/>
          <w:szCs w:val="24"/>
          <w:lang w:eastAsia="ru-RU"/>
        </w:rPr>
        <w:t xml:space="preserve"> сил (ООС), </w:t>
      </w:r>
      <w:proofErr w:type="spellStart"/>
      <w:r w:rsidRPr="006B3D51">
        <w:rPr>
          <w:rFonts w:ascii="Times New Roman" w:eastAsia="Times New Roman" w:hAnsi="Times New Roman" w:cs="Times New Roman"/>
          <w:color w:val="000000"/>
          <w:sz w:val="24"/>
          <w:szCs w:val="24"/>
          <w:lang w:eastAsia="ru-RU"/>
        </w:rPr>
        <w:t>учасниками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бойових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дій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або</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загинули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під</w:t>
      </w:r>
      <w:proofErr w:type="spellEnd"/>
      <w:r w:rsidRPr="006B3D51">
        <w:rPr>
          <w:rFonts w:ascii="Times New Roman" w:eastAsia="Times New Roman" w:hAnsi="Times New Roman" w:cs="Times New Roman"/>
          <w:color w:val="000000"/>
          <w:sz w:val="24"/>
          <w:szCs w:val="24"/>
          <w:lang w:eastAsia="ru-RU"/>
        </w:rPr>
        <w:t xml:space="preserve"> час </w:t>
      </w:r>
      <w:proofErr w:type="spellStart"/>
      <w:r w:rsidRPr="006B3D51">
        <w:rPr>
          <w:rFonts w:ascii="Times New Roman" w:eastAsia="Times New Roman" w:hAnsi="Times New Roman" w:cs="Times New Roman"/>
          <w:color w:val="000000"/>
          <w:sz w:val="24"/>
          <w:szCs w:val="24"/>
          <w:lang w:eastAsia="ru-RU"/>
        </w:rPr>
        <w:t>виконання</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службових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обов’язків</w:t>
      </w:r>
      <w:proofErr w:type="spellEnd"/>
      <w:r w:rsidRPr="006B3D51">
        <w:rPr>
          <w:rFonts w:ascii="Times New Roman" w:eastAsia="Times New Roman" w:hAnsi="Times New Roman" w:cs="Times New Roman"/>
          <w:color w:val="000000"/>
          <w:sz w:val="24"/>
          <w:szCs w:val="24"/>
          <w:lang w:eastAsia="ru-RU"/>
        </w:rPr>
        <w:t xml:space="preserve"> у </w:t>
      </w:r>
      <w:proofErr w:type="spellStart"/>
      <w:r w:rsidRPr="006B3D51">
        <w:rPr>
          <w:rFonts w:ascii="Times New Roman" w:eastAsia="Times New Roman" w:hAnsi="Times New Roman" w:cs="Times New Roman"/>
          <w:color w:val="000000"/>
          <w:sz w:val="24"/>
          <w:szCs w:val="24"/>
          <w:lang w:eastAsia="ru-RU"/>
        </w:rPr>
        <w:t>зоні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проведення</w:t>
      </w:r>
      <w:proofErr w:type="spellEnd"/>
      <w:r w:rsidRPr="006B3D51">
        <w:rPr>
          <w:rFonts w:ascii="Times New Roman" w:eastAsia="Times New Roman" w:hAnsi="Times New Roman" w:cs="Times New Roman"/>
          <w:color w:val="000000"/>
          <w:sz w:val="24"/>
          <w:szCs w:val="24"/>
          <w:lang w:eastAsia="ru-RU"/>
        </w:rPr>
        <w:t xml:space="preserve"> АТО/ООС;</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працівників</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Міністерства</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внутрішніх</w:t>
      </w:r>
      <w:proofErr w:type="spellEnd"/>
      <w:r w:rsidRPr="006B3D51">
        <w:rPr>
          <w:rFonts w:ascii="Times New Roman" w:eastAsia="Times New Roman" w:hAnsi="Times New Roman" w:cs="Times New Roman"/>
          <w:color w:val="000000"/>
          <w:sz w:val="24"/>
          <w:szCs w:val="24"/>
          <w:lang w:eastAsia="ru-RU"/>
        </w:rPr>
        <w:t xml:space="preserve"> справ та </w:t>
      </w:r>
      <w:proofErr w:type="spellStart"/>
      <w:r w:rsidRPr="006B3D51">
        <w:rPr>
          <w:rFonts w:ascii="Times New Roman" w:eastAsia="Times New Roman" w:hAnsi="Times New Roman" w:cs="Times New Roman"/>
          <w:color w:val="000000"/>
          <w:sz w:val="24"/>
          <w:szCs w:val="24"/>
          <w:lang w:eastAsia="ru-RU"/>
        </w:rPr>
        <w:t>військовослужбовців</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Міністерства</w:t>
      </w:r>
      <w:proofErr w:type="spellEnd"/>
      <w:r w:rsidRPr="006B3D51">
        <w:rPr>
          <w:rFonts w:ascii="Times New Roman" w:eastAsia="Times New Roman" w:hAnsi="Times New Roman" w:cs="Times New Roman"/>
          <w:color w:val="000000"/>
          <w:sz w:val="24"/>
          <w:szCs w:val="24"/>
          <w:lang w:eastAsia="ru-RU"/>
        </w:rPr>
        <w:t xml:space="preserve"> оборони </w:t>
      </w:r>
      <w:proofErr w:type="spellStart"/>
      <w:r w:rsidRPr="006B3D51">
        <w:rPr>
          <w:rFonts w:ascii="Times New Roman" w:eastAsia="Times New Roman" w:hAnsi="Times New Roman" w:cs="Times New Roman"/>
          <w:color w:val="000000"/>
          <w:sz w:val="24"/>
          <w:szCs w:val="24"/>
          <w:lang w:eastAsia="ru-RU"/>
        </w:rPr>
        <w:t>України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загинули</w:t>
      </w:r>
      <w:proofErr w:type="spellEnd"/>
      <w:r w:rsidRPr="006B3D51">
        <w:rPr>
          <w:rFonts w:ascii="Times New Roman" w:eastAsia="Times New Roman" w:hAnsi="Times New Roman" w:cs="Times New Roman"/>
          <w:color w:val="000000"/>
          <w:sz w:val="24"/>
          <w:szCs w:val="24"/>
          <w:lang w:eastAsia="ru-RU"/>
        </w:rPr>
        <w:t xml:space="preserve"> при </w:t>
      </w:r>
      <w:proofErr w:type="spellStart"/>
      <w:r w:rsidRPr="006B3D51">
        <w:rPr>
          <w:rFonts w:ascii="Times New Roman" w:eastAsia="Times New Roman" w:hAnsi="Times New Roman" w:cs="Times New Roman"/>
          <w:color w:val="000000"/>
          <w:sz w:val="24"/>
          <w:szCs w:val="24"/>
          <w:lang w:eastAsia="ru-RU"/>
        </w:rPr>
        <w:t>виконанні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службових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обов’язків</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прибули</w:t>
      </w:r>
      <w:proofErr w:type="spellEnd"/>
      <w:r w:rsidRPr="006B3D51">
        <w:rPr>
          <w:rFonts w:ascii="Times New Roman" w:eastAsia="Times New Roman" w:hAnsi="Times New Roman" w:cs="Times New Roman"/>
          <w:color w:val="000000"/>
          <w:sz w:val="24"/>
          <w:szCs w:val="24"/>
          <w:lang w:eastAsia="ru-RU"/>
        </w:rPr>
        <w:t xml:space="preserve"> на </w:t>
      </w:r>
      <w:proofErr w:type="spellStart"/>
      <w:r w:rsidRPr="006B3D51">
        <w:rPr>
          <w:rFonts w:ascii="Times New Roman" w:eastAsia="Times New Roman" w:hAnsi="Times New Roman" w:cs="Times New Roman"/>
          <w:color w:val="000000"/>
          <w:sz w:val="24"/>
          <w:szCs w:val="24"/>
          <w:lang w:eastAsia="ru-RU"/>
        </w:rPr>
        <w:t>навчання</w:t>
      </w:r>
      <w:proofErr w:type="spellEnd"/>
      <w:r w:rsidRPr="006B3D51">
        <w:rPr>
          <w:rFonts w:ascii="Times New Roman" w:eastAsia="Times New Roman" w:hAnsi="Times New Roman" w:cs="Times New Roman"/>
          <w:color w:val="000000"/>
          <w:sz w:val="24"/>
          <w:szCs w:val="24"/>
          <w:lang w:eastAsia="ru-RU"/>
        </w:rPr>
        <w:t xml:space="preserve"> у </w:t>
      </w:r>
      <w:proofErr w:type="spellStart"/>
      <w:r w:rsidRPr="006B3D51">
        <w:rPr>
          <w:rFonts w:ascii="Times New Roman" w:eastAsia="Times New Roman" w:hAnsi="Times New Roman" w:cs="Times New Roman"/>
          <w:color w:val="000000"/>
          <w:sz w:val="24"/>
          <w:szCs w:val="24"/>
          <w:lang w:eastAsia="ru-RU"/>
        </w:rPr>
        <w:t>заклади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загальної</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середньої</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освіти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Коломийської</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територіальної</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громади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із</w:t>
      </w:r>
      <w:proofErr w:type="spellEnd"/>
      <w:r w:rsidRPr="006B3D51">
        <w:rPr>
          <w:rFonts w:ascii="Times New Roman" w:eastAsia="Times New Roman" w:hAnsi="Times New Roman" w:cs="Times New Roman"/>
          <w:color w:val="000000"/>
          <w:sz w:val="24"/>
          <w:szCs w:val="24"/>
          <w:lang w:eastAsia="ru-RU"/>
        </w:rPr>
        <w:t xml:space="preserve"> АР </w:t>
      </w:r>
      <w:proofErr w:type="spellStart"/>
      <w:r w:rsidRPr="006B3D51">
        <w:rPr>
          <w:rFonts w:ascii="Times New Roman" w:eastAsia="Times New Roman" w:hAnsi="Times New Roman" w:cs="Times New Roman"/>
          <w:color w:val="000000"/>
          <w:sz w:val="24"/>
          <w:szCs w:val="24"/>
          <w:lang w:eastAsia="ru-RU"/>
        </w:rPr>
        <w:t>Крим</w:t>
      </w:r>
      <w:proofErr w:type="spellEnd"/>
      <w:r w:rsidRPr="006B3D51">
        <w:rPr>
          <w:rFonts w:ascii="Times New Roman" w:eastAsia="Times New Roman" w:hAnsi="Times New Roman" w:cs="Times New Roman"/>
          <w:color w:val="000000"/>
          <w:sz w:val="24"/>
          <w:szCs w:val="24"/>
          <w:lang w:eastAsia="ru-RU"/>
        </w:rPr>
        <w:t xml:space="preserve"> та </w:t>
      </w:r>
      <w:proofErr w:type="spellStart"/>
      <w:r w:rsidRPr="006B3D51">
        <w:rPr>
          <w:rFonts w:ascii="Times New Roman" w:eastAsia="Times New Roman" w:hAnsi="Times New Roman" w:cs="Times New Roman"/>
          <w:color w:val="000000"/>
          <w:sz w:val="24"/>
          <w:szCs w:val="24"/>
          <w:lang w:eastAsia="ru-RU"/>
        </w:rPr>
        <w:t>південно-східних</w:t>
      </w:r>
      <w:proofErr w:type="spellEnd"/>
      <w:r w:rsidRPr="006B3D51">
        <w:rPr>
          <w:rFonts w:ascii="Times New Roman" w:eastAsia="Times New Roman" w:hAnsi="Times New Roman" w:cs="Times New Roman"/>
          <w:color w:val="000000"/>
          <w:sz w:val="24"/>
          <w:szCs w:val="24"/>
          <w:lang w:eastAsia="ru-RU"/>
        </w:rPr>
        <w:t xml:space="preserve"> областей </w:t>
      </w:r>
      <w:proofErr w:type="spellStart"/>
      <w:r w:rsidRPr="006B3D51">
        <w:rPr>
          <w:rFonts w:ascii="Times New Roman" w:eastAsia="Times New Roman" w:hAnsi="Times New Roman" w:cs="Times New Roman"/>
          <w:color w:val="000000"/>
          <w:sz w:val="24"/>
          <w:szCs w:val="24"/>
          <w:lang w:eastAsia="ru-RU"/>
        </w:rPr>
        <w:t>України</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отримують</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пенсію</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або</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соціальну</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допомогу</w:t>
      </w:r>
      <w:proofErr w:type="spellEnd"/>
      <w:r w:rsidRPr="006B3D51">
        <w:rPr>
          <w:rFonts w:ascii="Times New Roman" w:eastAsia="Times New Roman" w:hAnsi="Times New Roman" w:cs="Times New Roman"/>
          <w:color w:val="000000"/>
          <w:sz w:val="24"/>
          <w:szCs w:val="24"/>
          <w:lang w:eastAsia="ru-RU"/>
        </w:rPr>
        <w:t xml:space="preserve"> у </w:t>
      </w:r>
      <w:proofErr w:type="spellStart"/>
      <w:r w:rsidRPr="006B3D51">
        <w:rPr>
          <w:rFonts w:ascii="Times New Roman" w:eastAsia="Times New Roman" w:hAnsi="Times New Roman" w:cs="Times New Roman"/>
          <w:color w:val="000000"/>
          <w:sz w:val="24"/>
          <w:szCs w:val="24"/>
          <w:lang w:eastAsia="ru-RU"/>
        </w:rPr>
        <w:t>зв’язку</w:t>
      </w:r>
      <w:proofErr w:type="spellEnd"/>
      <w:r w:rsidRPr="006B3D51">
        <w:rPr>
          <w:rFonts w:ascii="Times New Roman" w:eastAsia="Times New Roman" w:hAnsi="Times New Roman" w:cs="Times New Roman"/>
          <w:color w:val="000000"/>
          <w:sz w:val="24"/>
          <w:szCs w:val="24"/>
          <w:lang w:eastAsia="ru-RU"/>
        </w:rPr>
        <w:t xml:space="preserve"> з </w:t>
      </w:r>
      <w:proofErr w:type="spellStart"/>
      <w:r w:rsidRPr="006B3D51">
        <w:rPr>
          <w:rFonts w:ascii="Times New Roman" w:eastAsia="Times New Roman" w:hAnsi="Times New Roman" w:cs="Times New Roman"/>
          <w:color w:val="000000"/>
          <w:sz w:val="24"/>
          <w:szCs w:val="24"/>
          <w:lang w:eastAsia="ru-RU"/>
        </w:rPr>
        <w:t>втратою</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годувальника</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перебувають</w:t>
      </w:r>
      <w:proofErr w:type="spellEnd"/>
      <w:r w:rsidRPr="006B3D51">
        <w:rPr>
          <w:rFonts w:ascii="Times New Roman" w:eastAsia="Times New Roman" w:hAnsi="Times New Roman" w:cs="Times New Roman"/>
          <w:color w:val="000000"/>
          <w:sz w:val="24"/>
          <w:szCs w:val="24"/>
          <w:lang w:eastAsia="ru-RU"/>
        </w:rPr>
        <w:t xml:space="preserve"> на </w:t>
      </w:r>
      <w:proofErr w:type="spellStart"/>
      <w:proofErr w:type="gramStart"/>
      <w:r w:rsidRPr="006B3D51">
        <w:rPr>
          <w:rFonts w:ascii="Times New Roman" w:eastAsia="Times New Roman" w:hAnsi="Times New Roman" w:cs="Times New Roman"/>
          <w:color w:val="000000"/>
          <w:sz w:val="24"/>
          <w:szCs w:val="24"/>
          <w:lang w:eastAsia="ru-RU"/>
        </w:rPr>
        <w:t>обл</w:t>
      </w:r>
      <w:proofErr w:type="gramEnd"/>
      <w:r w:rsidRPr="006B3D51">
        <w:rPr>
          <w:rFonts w:ascii="Times New Roman" w:eastAsia="Times New Roman" w:hAnsi="Times New Roman" w:cs="Times New Roman"/>
          <w:color w:val="000000"/>
          <w:sz w:val="24"/>
          <w:szCs w:val="24"/>
          <w:lang w:eastAsia="ru-RU"/>
        </w:rPr>
        <w:t>іку</w:t>
      </w:r>
      <w:proofErr w:type="spellEnd"/>
      <w:r w:rsidRPr="006B3D51">
        <w:rPr>
          <w:rFonts w:ascii="Times New Roman" w:eastAsia="Times New Roman" w:hAnsi="Times New Roman" w:cs="Times New Roman"/>
          <w:color w:val="000000"/>
          <w:sz w:val="24"/>
          <w:szCs w:val="24"/>
          <w:lang w:eastAsia="ru-RU"/>
        </w:rPr>
        <w:t xml:space="preserve"> у </w:t>
      </w:r>
      <w:proofErr w:type="spellStart"/>
      <w:r w:rsidRPr="006B3D51">
        <w:rPr>
          <w:rFonts w:ascii="Times New Roman" w:eastAsia="Times New Roman" w:hAnsi="Times New Roman" w:cs="Times New Roman"/>
          <w:color w:val="000000"/>
          <w:sz w:val="24"/>
          <w:szCs w:val="24"/>
          <w:lang w:eastAsia="ru-RU"/>
        </w:rPr>
        <w:t>службі</w:t>
      </w:r>
      <w:proofErr w:type="spellEnd"/>
      <w:r w:rsidRPr="006B3D51">
        <w:rPr>
          <w:rFonts w:ascii="Times New Roman" w:eastAsia="Times New Roman" w:hAnsi="Times New Roman" w:cs="Times New Roman"/>
          <w:color w:val="000000"/>
          <w:sz w:val="24"/>
          <w:szCs w:val="24"/>
          <w:lang w:eastAsia="ru-RU"/>
        </w:rPr>
        <w:t xml:space="preserve"> у справах </w:t>
      </w:r>
      <w:proofErr w:type="spellStart"/>
      <w:r w:rsidRPr="006B3D51">
        <w:rPr>
          <w:rFonts w:ascii="Times New Roman" w:eastAsia="Times New Roman" w:hAnsi="Times New Roman" w:cs="Times New Roman"/>
          <w:color w:val="000000"/>
          <w:sz w:val="24"/>
          <w:szCs w:val="24"/>
          <w:lang w:eastAsia="ru-RU"/>
        </w:rPr>
        <w:t>дітей</w:t>
      </w:r>
      <w:proofErr w:type="spellEnd"/>
      <w:r w:rsidRPr="006B3D51">
        <w:rPr>
          <w:rFonts w:ascii="Times New Roman" w:eastAsia="Times New Roman" w:hAnsi="Times New Roman" w:cs="Times New Roman"/>
          <w:color w:val="000000"/>
          <w:sz w:val="24"/>
          <w:szCs w:val="24"/>
          <w:lang w:eastAsia="ru-RU"/>
        </w:rPr>
        <w:t xml:space="preserve"> як </w:t>
      </w:r>
      <w:proofErr w:type="spellStart"/>
      <w:r w:rsidRPr="006B3D51">
        <w:rPr>
          <w:rFonts w:ascii="Times New Roman" w:eastAsia="Times New Roman" w:hAnsi="Times New Roman" w:cs="Times New Roman"/>
          <w:color w:val="000000"/>
          <w:sz w:val="24"/>
          <w:szCs w:val="24"/>
          <w:lang w:eastAsia="ru-RU"/>
        </w:rPr>
        <w:t>такі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що</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проживають</w:t>
      </w:r>
      <w:proofErr w:type="spellEnd"/>
      <w:r w:rsidRPr="006B3D51">
        <w:rPr>
          <w:rFonts w:ascii="Times New Roman" w:eastAsia="Times New Roman" w:hAnsi="Times New Roman" w:cs="Times New Roman"/>
          <w:color w:val="000000"/>
          <w:sz w:val="24"/>
          <w:szCs w:val="24"/>
          <w:lang w:eastAsia="ru-RU"/>
        </w:rPr>
        <w:t xml:space="preserve"> у </w:t>
      </w:r>
      <w:proofErr w:type="spellStart"/>
      <w:r w:rsidRPr="006B3D51">
        <w:rPr>
          <w:rFonts w:ascii="Times New Roman" w:eastAsia="Times New Roman" w:hAnsi="Times New Roman" w:cs="Times New Roman"/>
          <w:color w:val="000000"/>
          <w:sz w:val="24"/>
          <w:szCs w:val="24"/>
          <w:lang w:eastAsia="ru-RU"/>
        </w:rPr>
        <w:t>складних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життєвих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обставинах</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діти</w:t>
      </w:r>
      <w:proofErr w:type="spellEnd"/>
      <w:r w:rsidRPr="006B3D51">
        <w:rPr>
          <w:rFonts w:ascii="Times New Roman" w:eastAsia="Times New Roman" w:hAnsi="Times New Roman" w:cs="Times New Roman"/>
          <w:color w:val="000000"/>
          <w:sz w:val="24"/>
          <w:szCs w:val="24"/>
          <w:lang w:eastAsia="ru-RU"/>
        </w:rPr>
        <w:t xml:space="preserve"> з числа </w:t>
      </w:r>
      <w:proofErr w:type="spellStart"/>
      <w:r w:rsidRPr="006B3D51">
        <w:rPr>
          <w:rFonts w:ascii="Times New Roman" w:eastAsia="Times New Roman" w:hAnsi="Times New Roman" w:cs="Times New Roman"/>
          <w:color w:val="000000"/>
          <w:sz w:val="24"/>
          <w:szCs w:val="24"/>
          <w:lang w:eastAsia="ru-RU"/>
        </w:rPr>
        <w:t>внутрішньо</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переміщених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осіб</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чи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діти</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які</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мають</w:t>
      </w:r>
      <w:proofErr w:type="spellEnd"/>
      <w:r w:rsidRPr="006B3D51">
        <w:rPr>
          <w:rFonts w:ascii="Times New Roman" w:eastAsia="Times New Roman" w:hAnsi="Times New Roman" w:cs="Times New Roman"/>
          <w:color w:val="000000"/>
          <w:sz w:val="24"/>
          <w:szCs w:val="24"/>
          <w:lang w:eastAsia="ru-RU"/>
        </w:rPr>
        <w:t xml:space="preserve"> статус </w:t>
      </w:r>
      <w:proofErr w:type="spellStart"/>
      <w:r w:rsidRPr="006B3D51">
        <w:rPr>
          <w:rFonts w:ascii="Times New Roman" w:eastAsia="Times New Roman" w:hAnsi="Times New Roman" w:cs="Times New Roman"/>
          <w:color w:val="000000"/>
          <w:sz w:val="24"/>
          <w:szCs w:val="24"/>
          <w:lang w:eastAsia="ru-RU"/>
        </w:rPr>
        <w:t>дитини</w:t>
      </w:r>
      <w:proofErr w:type="spellEnd"/>
      <w:r w:rsidRPr="006B3D51">
        <w:rPr>
          <w:rFonts w:ascii="Times New Roman" w:eastAsia="Times New Roman" w:hAnsi="Times New Roman" w:cs="Times New Roman"/>
          <w:color w:val="000000"/>
          <w:sz w:val="24"/>
          <w:szCs w:val="24"/>
          <w:lang w:eastAsia="ru-RU"/>
        </w:rPr>
        <w:t xml:space="preserve">, яка </w:t>
      </w:r>
      <w:proofErr w:type="spellStart"/>
      <w:r w:rsidRPr="006B3D51">
        <w:rPr>
          <w:rFonts w:ascii="Times New Roman" w:eastAsia="Times New Roman" w:hAnsi="Times New Roman" w:cs="Times New Roman"/>
          <w:color w:val="000000"/>
          <w:sz w:val="24"/>
          <w:szCs w:val="24"/>
          <w:lang w:eastAsia="ru-RU"/>
        </w:rPr>
        <w:t>постраждала</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внаслідок</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воєнних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дій</w:t>
      </w:r>
      <w:proofErr w:type="spellEnd"/>
      <w:r w:rsidRPr="006B3D51">
        <w:rPr>
          <w:rFonts w:ascii="Times New Roman" w:eastAsia="Times New Roman" w:hAnsi="Times New Roman" w:cs="Times New Roman"/>
          <w:color w:val="000000"/>
          <w:sz w:val="24"/>
          <w:szCs w:val="24"/>
          <w:lang w:eastAsia="ru-RU"/>
        </w:rPr>
        <w:t xml:space="preserve"> і </w:t>
      </w:r>
      <w:proofErr w:type="spellStart"/>
      <w:r w:rsidRPr="006B3D51">
        <w:rPr>
          <w:rFonts w:ascii="Times New Roman" w:eastAsia="Times New Roman" w:hAnsi="Times New Roman" w:cs="Times New Roman"/>
          <w:color w:val="000000"/>
          <w:sz w:val="24"/>
          <w:szCs w:val="24"/>
          <w:lang w:eastAsia="ru-RU"/>
        </w:rPr>
        <w:t>збройних</w:t>
      </w:r>
      <w:proofErr w:type="spellEnd"/>
      <w:r w:rsidRPr="006B3D51">
        <w:rPr>
          <w:rFonts w:ascii="Times New Roman" w:eastAsia="Times New Roman" w:hAnsi="Times New Roman" w:cs="Times New Roman"/>
          <w:color w:val="000000"/>
          <w:sz w:val="24"/>
          <w:szCs w:val="24"/>
          <w:lang w:eastAsia="ru-RU"/>
        </w:rPr>
        <w:t xml:space="preserve"> </w:t>
      </w:r>
      <w:proofErr w:type="spellStart"/>
      <w:r w:rsidRPr="006B3D51">
        <w:rPr>
          <w:rFonts w:ascii="Times New Roman" w:eastAsia="Times New Roman" w:hAnsi="Times New Roman" w:cs="Times New Roman"/>
          <w:color w:val="000000"/>
          <w:sz w:val="24"/>
          <w:szCs w:val="24"/>
          <w:lang w:eastAsia="ru-RU"/>
        </w:rPr>
        <w:t>конфліктів</w:t>
      </w:r>
      <w:proofErr w:type="spellEnd"/>
      <w:r w:rsidRPr="006B3D51">
        <w:rPr>
          <w:rFonts w:ascii="Times New Roman" w:eastAsia="Times New Roman" w:hAnsi="Times New Roman" w:cs="Times New Roman"/>
          <w:color w:val="000000"/>
          <w:sz w:val="24"/>
          <w:szCs w:val="24"/>
          <w:lang w:eastAsia="ru-RU"/>
        </w:rPr>
        <w:t>.</w:t>
      </w:r>
    </w:p>
    <w:p w:rsidR="006B3D51" w:rsidRPr="006B3D51" w:rsidRDefault="006B3D51" w:rsidP="006B3D51">
      <w:pPr>
        <w:spacing w:after="160" w:line="256" w:lineRule="auto"/>
        <w:ind w:firstLine="709"/>
        <w:jc w:val="both"/>
        <w:textAlignment w:val="baseline"/>
        <w:rPr>
          <w:rFonts w:ascii="Times New Roman" w:eastAsia="Calibri" w:hAnsi="Times New Roman" w:cs="Times New Roman"/>
          <w:sz w:val="24"/>
          <w:szCs w:val="24"/>
          <w:lang w:val="uk-UA"/>
        </w:rPr>
      </w:pPr>
      <w:r w:rsidRPr="006B3D51">
        <w:rPr>
          <w:rFonts w:ascii="Times New Roman" w:eastAsia="Calibri" w:hAnsi="Times New Roman" w:cs="Times New Roman"/>
          <w:sz w:val="24"/>
          <w:szCs w:val="24"/>
          <w:lang w:val="uk-UA"/>
        </w:rPr>
        <w:t>Надання послуг харчування Виконавцем повинно відповідати Санітарному регламенту для закладів загальної середньої освіти Затвердженому Наказом МОЗ від 25 вересня 2020 року № 2205 та затвердженому Меню Управлінням освіти. (</w:t>
      </w:r>
      <w:r w:rsidRPr="006B3D51">
        <w:rPr>
          <w:rFonts w:ascii="Times New Roman" w:eastAsia="Calibri" w:hAnsi="Times New Roman" w:cs="Times New Roman"/>
          <w:b/>
          <w:sz w:val="24"/>
          <w:szCs w:val="24"/>
          <w:lang w:val="uk-UA"/>
        </w:rPr>
        <w:t>На підтвердження надати гарантійний лист в складі тендерної пропозиції</w:t>
      </w:r>
      <w:r w:rsidRPr="006B3D51">
        <w:rPr>
          <w:rFonts w:ascii="Times New Roman" w:eastAsia="Calibri" w:hAnsi="Times New Roman" w:cs="Times New Roman"/>
          <w:sz w:val="24"/>
          <w:szCs w:val="24"/>
          <w:lang w:val="uk-UA"/>
        </w:rPr>
        <w:t>).</w:t>
      </w:r>
    </w:p>
    <w:p w:rsidR="006B3D51" w:rsidRPr="006B3D51" w:rsidRDefault="006B3D51" w:rsidP="006B3D51">
      <w:pPr>
        <w:ind w:firstLine="360"/>
        <w:rPr>
          <w:rFonts w:ascii="Times New Roman" w:eastAsia="Calibri" w:hAnsi="Times New Roman" w:cs="Times New Roman"/>
          <w:sz w:val="24"/>
          <w:szCs w:val="24"/>
          <w:lang w:val="uk-UA"/>
        </w:rPr>
      </w:pPr>
      <w:r w:rsidRPr="006B3D51">
        <w:rPr>
          <w:rFonts w:ascii="Times New Roman" w:eastAsia="Calibri" w:hAnsi="Times New Roman" w:cs="Times New Roman"/>
          <w:iCs/>
          <w:sz w:val="24"/>
          <w:szCs w:val="24"/>
          <w:lang w:val="uk-UA"/>
        </w:rPr>
        <w:t xml:space="preserve">Учасники процедури закупівлі повинні надати в складі тендерної пропозиції копію договору </w:t>
      </w:r>
      <w:proofErr w:type="spellStart"/>
      <w:r w:rsidRPr="006B3D51">
        <w:rPr>
          <w:rFonts w:ascii="Times New Roman" w:eastAsia="Calibri" w:hAnsi="Times New Roman" w:cs="Times New Roman"/>
          <w:iCs/>
          <w:sz w:val="24"/>
          <w:szCs w:val="24"/>
          <w:lang w:val="uk-UA"/>
        </w:rPr>
        <w:t>аренди</w:t>
      </w:r>
      <w:proofErr w:type="spellEnd"/>
      <w:r w:rsidRPr="006B3D51">
        <w:rPr>
          <w:rFonts w:ascii="Times New Roman" w:eastAsia="Calibri" w:hAnsi="Times New Roman" w:cs="Times New Roman"/>
          <w:iCs/>
          <w:sz w:val="24"/>
          <w:szCs w:val="24"/>
          <w:lang w:val="uk-UA"/>
        </w:rPr>
        <w:t xml:space="preserve"> </w:t>
      </w:r>
      <w:r w:rsidRPr="006B3D51">
        <w:rPr>
          <w:rFonts w:ascii="Times New Roman" w:eastAsia="Times New Roman" w:hAnsi="Times New Roman" w:cs="Times New Roman"/>
          <w:sz w:val="24"/>
          <w:szCs w:val="24"/>
          <w:lang w:val="uk-UA"/>
        </w:rPr>
        <w:t xml:space="preserve">обладнання, матеріально-технічної бази та </w:t>
      </w:r>
      <w:r w:rsidRPr="006B3D51">
        <w:rPr>
          <w:rFonts w:ascii="Times New Roman" w:eastAsia="Calibri" w:hAnsi="Times New Roman" w:cs="Times New Roman"/>
          <w:iCs/>
          <w:sz w:val="24"/>
          <w:szCs w:val="24"/>
          <w:lang w:val="uk-UA"/>
        </w:rPr>
        <w:t xml:space="preserve">приміщення їдальні </w:t>
      </w:r>
      <w:proofErr w:type="spellStart"/>
      <w:r w:rsidRPr="006B3D51">
        <w:rPr>
          <w:rFonts w:ascii="Times New Roman" w:eastAsia="Calibri" w:hAnsi="Times New Roman" w:cs="Times New Roman"/>
          <w:sz w:val="24"/>
          <w:szCs w:val="24"/>
          <w:lang w:val="uk-UA"/>
        </w:rPr>
        <w:t>Саджавського</w:t>
      </w:r>
      <w:proofErr w:type="spellEnd"/>
      <w:r w:rsidRPr="006B3D51">
        <w:rPr>
          <w:rFonts w:ascii="Times New Roman" w:eastAsia="Calibri" w:hAnsi="Times New Roman" w:cs="Times New Roman"/>
          <w:sz w:val="24"/>
          <w:szCs w:val="24"/>
          <w:lang w:val="uk-UA"/>
        </w:rPr>
        <w:t xml:space="preserve"> ліцею Коломийської міської ради.</w:t>
      </w:r>
    </w:p>
    <w:p w:rsidR="006B3D51" w:rsidRPr="006B3D51" w:rsidRDefault="006B3D51" w:rsidP="006B3D51">
      <w:pPr>
        <w:spacing w:after="160" w:line="256" w:lineRule="auto"/>
        <w:ind w:firstLine="360"/>
        <w:jc w:val="both"/>
        <w:rPr>
          <w:rFonts w:ascii="Times New Roman" w:eastAsia="Calibri" w:hAnsi="Times New Roman" w:cs="Times New Roman"/>
          <w:iCs/>
          <w:color w:val="000000"/>
          <w:sz w:val="24"/>
          <w:szCs w:val="24"/>
          <w:lang w:val="uk-UA"/>
        </w:rPr>
      </w:pPr>
      <w:r w:rsidRPr="006B3D51">
        <w:rPr>
          <w:rFonts w:ascii="Times New Roman" w:eastAsia="Calibri" w:hAnsi="Times New Roman" w:cs="Times New Roman"/>
          <w:iCs/>
          <w:sz w:val="24"/>
          <w:szCs w:val="24"/>
          <w:lang w:val="uk-UA"/>
        </w:rPr>
        <w:t xml:space="preserve">Учасники процедури закупівлі повинні надати в складі тендерної пропозиції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w:t>
      </w:r>
    </w:p>
    <w:p w:rsidR="006B3D51" w:rsidRPr="006B3D51" w:rsidRDefault="006B3D51" w:rsidP="006B3D51">
      <w:pPr>
        <w:spacing w:after="160" w:line="256" w:lineRule="auto"/>
        <w:jc w:val="both"/>
        <w:rPr>
          <w:rFonts w:ascii="Times New Roman" w:eastAsia="Calibri" w:hAnsi="Times New Roman" w:cs="Times New Roman"/>
          <w:iCs/>
          <w:sz w:val="24"/>
          <w:szCs w:val="24"/>
        </w:rPr>
      </w:pPr>
      <w:proofErr w:type="spellStart"/>
      <w:r w:rsidRPr="006B3D51">
        <w:rPr>
          <w:rFonts w:ascii="Times New Roman" w:eastAsia="Calibri" w:hAnsi="Times New Roman" w:cs="Times New Roman"/>
          <w:iCs/>
          <w:sz w:val="24"/>
          <w:szCs w:val="24"/>
        </w:rPr>
        <w:t>Учасники</w:t>
      </w:r>
      <w:proofErr w:type="spellEnd"/>
      <w:r w:rsidRPr="006B3D51">
        <w:rPr>
          <w:rFonts w:ascii="Times New Roman" w:eastAsia="Calibri" w:hAnsi="Times New Roman" w:cs="Times New Roman"/>
          <w:iCs/>
          <w:sz w:val="24"/>
          <w:szCs w:val="24"/>
        </w:rPr>
        <w:t xml:space="preserve"> </w:t>
      </w:r>
      <w:proofErr w:type="spellStart"/>
      <w:r w:rsidRPr="006B3D51">
        <w:rPr>
          <w:rFonts w:ascii="Times New Roman" w:eastAsia="Calibri" w:hAnsi="Times New Roman" w:cs="Times New Roman"/>
          <w:iCs/>
          <w:sz w:val="24"/>
          <w:szCs w:val="24"/>
        </w:rPr>
        <w:t>процедури</w:t>
      </w:r>
      <w:proofErr w:type="spellEnd"/>
      <w:r w:rsidRPr="006B3D51">
        <w:rPr>
          <w:rFonts w:ascii="Times New Roman" w:eastAsia="Calibri" w:hAnsi="Times New Roman" w:cs="Times New Roman"/>
          <w:iCs/>
          <w:sz w:val="24"/>
          <w:szCs w:val="24"/>
        </w:rPr>
        <w:t xml:space="preserve"> </w:t>
      </w:r>
      <w:proofErr w:type="spellStart"/>
      <w:r w:rsidRPr="006B3D51">
        <w:rPr>
          <w:rFonts w:ascii="Times New Roman" w:eastAsia="Calibri" w:hAnsi="Times New Roman" w:cs="Times New Roman"/>
          <w:iCs/>
          <w:sz w:val="24"/>
          <w:szCs w:val="24"/>
        </w:rPr>
        <w:t>закупівлі</w:t>
      </w:r>
      <w:proofErr w:type="spellEnd"/>
      <w:r w:rsidRPr="006B3D51">
        <w:rPr>
          <w:rFonts w:ascii="Times New Roman" w:eastAsia="Calibri" w:hAnsi="Times New Roman" w:cs="Times New Roman"/>
          <w:iCs/>
          <w:sz w:val="24"/>
          <w:szCs w:val="24"/>
        </w:rPr>
        <w:t xml:space="preserve"> </w:t>
      </w:r>
      <w:proofErr w:type="spellStart"/>
      <w:r w:rsidRPr="006B3D51">
        <w:rPr>
          <w:rFonts w:ascii="Times New Roman" w:eastAsia="Calibri" w:hAnsi="Times New Roman" w:cs="Times New Roman"/>
          <w:iCs/>
          <w:sz w:val="24"/>
          <w:szCs w:val="24"/>
        </w:rPr>
        <w:t>повинні</w:t>
      </w:r>
      <w:proofErr w:type="spellEnd"/>
      <w:r w:rsidRPr="006B3D51">
        <w:rPr>
          <w:rFonts w:ascii="Times New Roman" w:eastAsia="Calibri" w:hAnsi="Times New Roman" w:cs="Times New Roman"/>
          <w:iCs/>
          <w:sz w:val="24"/>
          <w:szCs w:val="24"/>
        </w:rPr>
        <w:t xml:space="preserve"> </w:t>
      </w:r>
      <w:proofErr w:type="spellStart"/>
      <w:r w:rsidRPr="006B3D51">
        <w:rPr>
          <w:rFonts w:ascii="Times New Roman" w:eastAsia="Calibri" w:hAnsi="Times New Roman" w:cs="Times New Roman"/>
          <w:iCs/>
          <w:sz w:val="24"/>
          <w:szCs w:val="24"/>
        </w:rPr>
        <w:t>надати</w:t>
      </w:r>
      <w:proofErr w:type="spellEnd"/>
      <w:r w:rsidRPr="006B3D51">
        <w:rPr>
          <w:rFonts w:ascii="Times New Roman" w:eastAsia="Calibri" w:hAnsi="Times New Roman" w:cs="Times New Roman"/>
          <w:iCs/>
          <w:sz w:val="24"/>
          <w:szCs w:val="24"/>
        </w:rPr>
        <w:t xml:space="preserve"> в </w:t>
      </w:r>
      <w:proofErr w:type="spellStart"/>
      <w:r w:rsidRPr="006B3D51">
        <w:rPr>
          <w:rFonts w:ascii="Times New Roman" w:eastAsia="Calibri" w:hAnsi="Times New Roman" w:cs="Times New Roman"/>
          <w:iCs/>
          <w:sz w:val="24"/>
          <w:szCs w:val="24"/>
        </w:rPr>
        <w:t>складі</w:t>
      </w:r>
      <w:proofErr w:type="spellEnd"/>
      <w:r w:rsidRPr="006B3D51">
        <w:rPr>
          <w:rFonts w:ascii="Times New Roman" w:eastAsia="Calibri" w:hAnsi="Times New Roman" w:cs="Times New Roman"/>
          <w:iCs/>
          <w:sz w:val="24"/>
          <w:szCs w:val="24"/>
        </w:rPr>
        <w:t xml:space="preserve"> </w:t>
      </w:r>
      <w:proofErr w:type="spellStart"/>
      <w:r w:rsidRPr="006B3D51">
        <w:rPr>
          <w:rFonts w:ascii="Times New Roman" w:eastAsia="Calibri" w:hAnsi="Times New Roman" w:cs="Times New Roman"/>
          <w:iCs/>
          <w:sz w:val="24"/>
          <w:szCs w:val="24"/>
        </w:rPr>
        <w:t>тендерної</w:t>
      </w:r>
      <w:proofErr w:type="spellEnd"/>
      <w:r w:rsidRPr="006B3D51">
        <w:rPr>
          <w:rFonts w:ascii="Times New Roman" w:eastAsia="Calibri" w:hAnsi="Times New Roman" w:cs="Times New Roman"/>
          <w:iCs/>
          <w:sz w:val="24"/>
          <w:szCs w:val="24"/>
        </w:rPr>
        <w:t xml:space="preserve"> </w:t>
      </w:r>
      <w:proofErr w:type="spellStart"/>
      <w:r w:rsidRPr="006B3D51">
        <w:rPr>
          <w:rFonts w:ascii="Times New Roman" w:eastAsia="Calibri" w:hAnsi="Times New Roman" w:cs="Times New Roman"/>
          <w:iCs/>
          <w:sz w:val="24"/>
          <w:szCs w:val="24"/>
        </w:rPr>
        <w:t>пропозиції</w:t>
      </w:r>
      <w:proofErr w:type="spellEnd"/>
      <w:r w:rsidRPr="006B3D51">
        <w:rPr>
          <w:rFonts w:ascii="Times New Roman" w:eastAsia="Calibri" w:hAnsi="Times New Roman" w:cs="Times New Roman"/>
          <w:iCs/>
          <w:sz w:val="24"/>
          <w:szCs w:val="24"/>
        </w:rPr>
        <w:t>:</w:t>
      </w:r>
    </w:p>
    <w:p w:rsidR="006B3D51" w:rsidRPr="006B3D51" w:rsidRDefault="006B3D51" w:rsidP="006B3D51">
      <w:pPr>
        <w:spacing w:after="160" w:line="256" w:lineRule="auto"/>
        <w:ind w:firstLine="708"/>
        <w:jc w:val="both"/>
        <w:rPr>
          <w:rFonts w:ascii="Times New Roman" w:eastAsia="Calibri" w:hAnsi="Times New Roman" w:cs="Times New Roman"/>
          <w:sz w:val="24"/>
          <w:szCs w:val="24"/>
        </w:rPr>
      </w:pP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під</w:t>
      </w:r>
      <w:proofErr w:type="spellEnd"/>
      <w:r w:rsidRPr="006B3D51">
        <w:rPr>
          <w:rFonts w:ascii="Times New Roman" w:eastAsia="Calibri" w:hAnsi="Times New Roman" w:cs="Times New Roman"/>
          <w:sz w:val="24"/>
          <w:szCs w:val="24"/>
        </w:rPr>
        <w:t xml:space="preserve"> час </w:t>
      </w:r>
      <w:proofErr w:type="spellStart"/>
      <w:r w:rsidRPr="006B3D51">
        <w:rPr>
          <w:rFonts w:ascii="Times New Roman" w:eastAsia="Calibri" w:hAnsi="Times New Roman" w:cs="Times New Roman"/>
          <w:sz w:val="24"/>
          <w:szCs w:val="24"/>
        </w:rPr>
        <w:t>надання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послуг</w:t>
      </w:r>
      <w:proofErr w:type="spellEnd"/>
      <w:r w:rsidRPr="006B3D51">
        <w:rPr>
          <w:rFonts w:ascii="Times New Roman" w:eastAsia="Calibri" w:hAnsi="Times New Roman" w:cs="Times New Roman"/>
          <w:sz w:val="24"/>
          <w:szCs w:val="24"/>
        </w:rPr>
        <w:t xml:space="preserve"> повинен </w:t>
      </w:r>
      <w:proofErr w:type="spellStart"/>
      <w:r w:rsidRPr="006B3D51">
        <w:rPr>
          <w:rFonts w:ascii="Times New Roman" w:eastAsia="Calibri" w:hAnsi="Times New Roman" w:cs="Times New Roman"/>
          <w:sz w:val="24"/>
          <w:szCs w:val="24"/>
        </w:rPr>
        <w:t>передбачити</w:t>
      </w:r>
      <w:proofErr w:type="spellEnd"/>
      <w:r w:rsidRPr="006B3D51">
        <w:rPr>
          <w:rFonts w:ascii="Times New Roman" w:eastAsia="Calibri" w:hAnsi="Times New Roman" w:cs="Times New Roman"/>
          <w:sz w:val="24"/>
          <w:szCs w:val="24"/>
        </w:rPr>
        <w:t xml:space="preserve"> заходи </w:t>
      </w:r>
      <w:proofErr w:type="spellStart"/>
      <w:r w:rsidRPr="006B3D51">
        <w:rPr>
          <w:rFonts w:ascii="Times New Roman" w:eastAsia="Calibri" w:hAnsi="Times New Roman" w:cs="Times New Roman"/>
          <w:sz w:val="24"/>
          <w:szCs w:val="24"/>
        </w:rPr>
        <w:t>із</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захисту</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довкілля</w:t>
      </w:r>
      <w:proofErr w:type="spellEnd"/>
      <w:r w:rsidRPr="006B3D51">
        <w:rPr>
          <w:rFonts w:ascii="Times New Roman" w:eastAsia="Calibri" w:hAnsi="Times New Roman" w:cs="Times New Roman"/>
          <w:sz w:val="24"/>
          <w:szCs w:val="24"/>
        </w:rPr>
        <w:t xml:space="preserve">, а </w:t>
      </w:r>
      <w:proofErr w:type="spellStart"/>
      <w:r w:rsidRPr="006B3D51">
        <w:rPr>
          <w:rFonts w:ascii="Times New Roman" w:eastAsia="Calibri" w:hAnsi="Times New Roman" w:cs="Times New Roman"/>
          <w:sz w:val="24"/>
          <w:szCs w:val="24"/>
        </w:rPr>
        <w:t>саме</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надати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гарантійний</w:t>
      </w:r>
      <w:proofErr w:type="spellEnd"/>
      <w:r w:rsidRPr="006B3D51">
        <w:rPr>
          <w:rFonts w:ascii="Times New Roman" w:eastAsia="Calibri" w:hAnsi="Times New Roman" w:cs="Times New Roman"/>
          <w:sz w:val="24"/>
          <w:szCs w:val="24"/>
        </w:rPr>
        <w:t xml:space="preserve"> лист в </w:t>
      </w:r>
      <w:proofErr w:type="spellStart"/>
      <w:r w:rsidRPr="006B3D51">
        <w:rPr>
          <w:rFonts w:ascii="Times New Roman" w:eastAsia="Calibri" w:hAnsi="Times New Roman" w:cs="Times New Roman"/>
          <w:sz w:val="24"/>
          <w:szCs w:val="24"/>
        </w:rPr>
        <w:t>довільній</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формі</w:t>
      </w:r>
      <w:proofErr w:type="spellEnd"/>
      <w:r w:rsidRPr="006B3D51">
        <w:rPr>
          <w:rFonts w:ascii="Times New Roman" w:eastAsia="Calibri" w:hAnsi="Times New Roman" w:cs="Times New Roman"/>
          <w:sz w:val="24"/>
          <w:szCs w:val="24"/>
        </w:rPr>
        <w:t xml:space="preserve"> в </w:t>
      </w:r>
      <w:proofErr w:type="spellStart"/>
      <w:r w:rsidRPr="006B3D51">
        <w:rPr>
          <w:rFonts w:ascii="Times New Roman" w:eastAsia="Calibri" w:hAnsi="Times New Roman" w:cs="Times New Roman"/>
          <w:sz w:val="24"/>
          <w:szCs w:val="24"/>
        </w:rPr>
        <w:t>якому</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гарантує</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застосування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заходів</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із</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захисту</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довкілля</w:t>
      </w:r>
      <w:proofErr w:type="spellEnd"/>
      <w:r w:rsidRPr="006B3D51">
        <w:rPr>
          <w:rFonts w:ascii="Times New Roman" w:eastAsia="Calibri" w:hAnsi="Times New Roman" w:cs="Times New Roman"/>
          <w:sz w:val="24"/>
          <w:szCs w:val="24"/>
        </w:rPr>
        <w:t>.</w:t>
      </w:r>
    </w:p>
    <w:p w:rsidR="006B3D51" w:rsidRPr="006B3D51" w:rsidRDefault="006B3D51" w:rsidP="006B3D51">
      <w:pPr>
        <w:spacing w:after="160" w:line="256" w:lineRule="auto"/>
        <w:ind w:firstLine="458"/>
        <w:jc w:val="both"/>
        <w:rPr>
          <w:rFonts w:ascii="Times New Roman" w:eastAsia="Calibri" w:hAnsi="Times New Roman" w:cs="Times New Roman"/>
          <w:sz w:val="24"/>
          <w:szCs w:val="24"/>
        </w:rPr>
      </w:pPr>
      <w:proofErr w:type="spellStart"/>
      <w:r w:rsidRPr="006B3D51">
        <w:rPr>
          <w:rFonts w:ascii="Times New Roman" w:eastAsia="Calibri" w:hAnsi="Times New Roman" w:cs="Times New Roman"/>
          <w:sz w:val="24"/>
          <w:szCs w:val="24"/>
        </w:rPr>
        <w:lastRenderedPageBreak/>
        <w:t>Продукти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які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використовуються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під</w:t>
      </w:r>
      <w:proofErr w:type="spellEnd"/>
      <w:r w:rsidRPr="006B3D51">
        <w:rPr>
          <w:rFonts w:ascii="Times New Roman" w:eastAsia="Calibri" w:hAnsi="Times New Roman" w:cs="Times New Roman"/>
          <w:sz w:val="24"/>
          <w:szCs w:val="24"/>
        </w:rPr>
        <w:t xml:space="preserve"> час </w:t>
      </w:r>
      <w:proofErr w:type="spellStart"/>
      <w:r w:rsidRPr="006B3D51">
        <w:rPr>
          <w:rFonts w:ascii="Times New Roman" w:eastAsia="Calibri" w:hAnsi="Times New Roman" w:cs="Times New Roman"/>
          <w:sz w:val="24"/>
          <w:szCs w:val="24"/>
        </w:rPr>
        <w:t>приготування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їжі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повинні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мати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всі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необхідні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відповідно</w:t>
      </w:r>
      <w:proofErr w:type="spellEnd"/>
      <w:r w:rsidRPr="006B3D51">
        <w:rPr>
          <w:rFonts w:ascii="Times New Roman" w:eastAsia="Calibri" w:hAnsi="Times New Roman" w:cs="Times New Roman"/>
          <w:sz w:val="24"/>
          <w:szCs w:val="24"/>
        </w:rPr>
        <w:t xml:space="preserve"> до </w:t>
      </w:r>
      <w:proofErr w:type="spellStart"/>
      <w:r w:rsidRPr="006B3D51">
        <w:rPr>
          <w:rFonts w:ascii="Times New Roman" w:eastAsia="Calibri" w:hAnsi="Times New Roman" w:cs="Times New Roman"/>
          <w:sz w:val="24"/>
          <w:szCs w:val="24"/>
        </w:rPr>
        <w:t>законодавства</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документи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що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підтверджують</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їх</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якість</w:t>
      </w:r>
      <w:proofErr w:type="spellEnd"/>
      <w:r w:rsidRPr="006B3D51">
        <w:rPr>
          <w:rFonts w:ascii="Times New Roman" w:eastAsia="Calibri" w:hAnsi="Times New Roman" w:cs="Times New Roman"/>
          <w:sz w:val="24"/>
          <w:szCs w:val="24"/>
        </w:rPr>
        <w:t xml:space="preserve"> та </w:t>
      </w:r>
      <w:proofErr w:type="spellStart"/>
      <w:r w:rsidRPr="006B3D51">
        <w:rPr>
          <w:rFonts w:ascii="Times New Roman" w:eastAsia="Calibri" w:hAnsi="Times New Roman" w:cs="Times New Roman"/>
          <w:sz w:val="24"/>
          <w:szCs w:val="24"/>
        </w:rPr>
        <w:t>безпечність</w:t>
      </w:r>
      <w:proofErr w:type="spellEnd"/>
      <w:r w:rsidRPr="006B3D51">
        <w:rPr>
          <w:rFonts w:ascii="Times New Roman" w:eastAsia="Calibri" w:hAnsi="Times New Roman" w:cs="Times New Roman"/>
          <w:sz w:val="24"/>
          <w:szCs w:val="24"/>
        </w:rPr>
        <w:t xml:space="preserve">, та </w:t>
      </w:r>
      <w:proofErr w:type="spellStart"/>
      <w:r w:rsidRPr="006B3D51">
        <w:rPr>
          <w:rFonts w:ascii="Times New Roman" w:eastAsia="Calibri" w:hAnsi="Times New Roman" w:cs="Times New Roman"/>
          <w:sz w:val="24"/>
          <w:szCs w:val="24"/>
        </w:rPr>
        <w:t>відповідати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гігієнічним</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вимогам</w:t>
      </w:r>
      <w:proofErr w:type="spellEnd"/>
      <w:r w:rsidRPr="006B3D51">
        <w:rPr>
          <w:rFonts w:ascii="Times New Roman" w:eastAsia="Calibri" w:hAnsi="Times New Roman" w:cs="Times New Roman"/>
          <w:sz w:val="24"/>
          <w:szCs w:val="24"/>
        </w:rPr>
        <w:t xml:space="preserve"> до </w:t>
      </w:r>
      <w:proofErr w:type="spellStart"/>
      <w:r w:rsidRPr="006B3D51">
        <w:rPr>
          <w:rFonts w:ascii="Times New Roman" w:eastAsia="Calibri" w:hAnsi="Times New Roman" w:cs="Times New Roman"/>
          <w:sz w:val="24"/>
          <w:szCs w:val="24"/>
        </w:rPr>
        <w:t>харчових</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продуктів</w:t>
      </w:r>
      <w:proofErr w:type="spellEnd"/>
      <w:r w:rsidRPr="006B3D51">
        <w:rPr>
          <w:rFonts w:ascii="Times New Roman" w:eastAsia="Calibri" w:hAnsi="Times New Roman" w:cs="Times New Roman"/>
          <w:sz w:val="24"/>
          <w:szCs w:val="24"/>
        </w:rPr>
        <w:t xml:space="preserve">, про </w:t>
      </w:r>
      <w:proofErr w:type="spellStart"/>
      <w:r w:rsidRPr="006B3D51">
        <w:rPr>
          <w:rFonts w:ascii="Times New Roman" w:eastAsia="Calibri" w:hAnsi="Times New Roman" w:cs="Times New Roman"/>
          <w:sz w:val="24"/>
          <w:szCs w:val="24"/>
        </w:rPr>
        <w:t>що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надається</w:t>
      </w:r>
      <w:proofErr w:type="spellEnd"/>
      <w:r w:rsidRPr="006B3D51">
        <w:rPr>
          <w:rFonts w:ascii="Times New Roman" w:eastAsia="Calibri" w:hAnsi="Times New Roman" w:cs="Times New Roman"/>
          <w:sz w:val="24"/>
          <w:szCs w:val="24"/>
        </w:rPr>
        <w:t xml:space="preserve"> лист-</w:t>
      </w:r>
      <w:proofErr w:type="spellStart"/>
      <w:r w:rsidRPr="006B3D51">
        <w:rPr>
          <w:rFonts w:ascii="Times New Roman" w:eastAsia="Calibri" w:hAnsi="Times New Roman" w:cs="Times New Roman"/>
          <w:sz w:val="24"/>
          <w:szCs w:val="24"/>
        </w:rPr>
        <w:t>згода</w:t>
      </w:r>
      <w:proofErr w:type="spellEnd"/>
      <w:r w:rsidRPr="006B3D51">
        <w:rPr>
          <w:rFonts w:ascii="Times New Roman" w:eastAsia="Calibri" w:hAnsi="Times New Roman" w:cs="Times New Roman"/>
          <w:sz w:val="24"/>
          <w:szCs w:val="24"/>
        </w:rPr>
        <w:t>.</w:t>
      </w:r>
    </w:p>
    <w:p w:rsidR="006B3D51" w:rsidRPr="006B3D51" w:rsidRDefault="006B3D51" w:rsidP="006B3D51">
      <w:pPr>
        <w:shd w:val="clear" w:color="auto" w:fill="FFFFFF"/>
        <w:spacing w:after="160" w:line="256" w:lineRule="auto"/>
        <w:ind w:left="458"/>
        <w:contextualSpacing/>
        <w:jc w:val="both"/>
        <w:rPr>
          <w:rFonts w:ascii="Times New Roman" w:eastAsia="Calibri" w:hAnsi="Times New Roman" w:cs="Times New Roman"/>
          <w:color w:val="000000"/>
          <w:sz w:val="24"/>
          <w:szCs w:val="24"/>
        </w:rPr>
      </w:pPr>
      <w:r w:rsidRPr="006B3D51">
        <w:rPr>
          <w:rFonts w:ascii="Times New Roman" w:eastAsia="Calibri" w:hAnsi="Times New Roman" w:cs="Times New Roman"/>
          <w:sz w:val="24"/>
          <w:szCs w:val="24"/>
        </w:rPr>
        <w:t xml:space="preserve">У </w:t>
      </w:r>
      <w:proofErr w:type="spellStart"/>
      <w:r w:rsidRPr="006B3D51">
        <w:rPr>
          <w:rFonts w:ascii="Times New Roman" w:eastAsia="Calibri" w:hAnsi="Times New Roman" w:cs="Times New Roman"/>
          <w:sz w:val="24"/>
          <w:szCs w:val="24"/>
        </w:rPr>
        <w:t>складі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тендерної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пропозиції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повинен </w:t>
      </w:r>
      <w:proofErr w:type="spellStart"/>
      <w:r w:rsidRPr="006B3D51">
        <w:rPr>
          <w:rFonts w:ascii="Times New Roman" w:eastAsia="Calibri" w:hAnsi="Times New Roman" w:cs="Times New Roman"/>
          <w:sz w:val="24"/>
          <w:szCs w:val="24"/>
        </w:rPr>
        <w:t>надати</w:t>
      </w:r>
      <w:proofErr w:type="spellEnd"/>
      <w:r w:rsidRPr="006B3D51">
        <w:rPr>
          <w:rFonts w:ascii="Times New Roman" w:eastAsia="Calibri" w:hAnsi="Times New Roman" w:cs="Times New Roman"/>
          <w:sz w:val="24"/>
          <w:szCs w:val="24"/>
        </w:rPr>
        <w:t>:</w:t>
      </w:r>
    </w:p>
    <w:p w:rsidR="006B3D51" w:rsidRPr="006B3D51" w:rsidRDefault="006B3D51" w:rsidP="006B3D51">
      <w:pPr>
        <w:shd w:val="clear" w:color="auto" w:fill="FFFFFF"/>
        <w:spacing w:after="160" w:line="256" w:lineRule="auto"/>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sz w:val="24"/>
          <w:szCs w:val="24"/>
        </w:rPr>
        <w:t>Копії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документів</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які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свідчать</w:t>
      </w:r>
      <w:proofErr w:type="spellEnd"/>
      <w:r w:rsidRPr="006B3D51">
        <w:rPr>
          <w:rFonts w:ascii="Times New Roman" w:eastAsia="Calibri" w:hAnsi="Times New Roman" w:cs="Times New Roman"/>
          <w:sz w:val="24"/>
          <w:szCs w:val="24"/>
        </w:rPr>
        <w:t xml:space="preserve"> про </w:t>
      </w:r>
      <w:proofErr w:type="spellStart"/>
      <w:r w:rsidRPr="006B3D51">
        <w:rPr>
          <w:rFonts w:ascii="Times New Roman" w:eastAsia="Calibri" w:hAnsi="Times New Roman" w:cs="Times New Roman"/>
          <w:sz w:val="24"/>
          <w:szCs w:val="24"/>
        </w:rPr>
        <w:t>якість</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продукції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харчової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промисловості</w:t>
      </w:r>
      <w:proofErr w:type="spellEnd"/>
      <w:r w:rsidRPr="006B3D51">
        <w:rPr>
          <w:rFonts w:ascii="Times New Roman" w:eastAsia="Calibri" w:hAnsi="Times New Roman" w:cs="Times New Roman"/>
          <w:sz w:val="24"/>
          <w:szCs w:val="24"/>
        </w:rPr>
        <w:t xml:space="preserve">, а </w:t>
      </w:r>
      <w:proofErr w:type="spellStart"/>
      <w:r w:rsidRPr="006B3D51">
        <w:rPr>
          <w:rFonts w:ascii="Times New Roman" w:eastAsia="Calibri" w:hAnsi="Times New Roman" w:cs="Times New Roman"/>
          <w:sz w:val="24"/>
          <w:szCs w:val="24"/>
        </w:rPr>
        <w:t>саме</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посвідчень</w:t>
      </w:r>
      <w:proofErr w:type="spellEnd"/>
      <w:r w:rsidRPr="006B3D51">
        <w:rPr>
          <w:rFonts w:ascii="Times New Roman" w:eastAsia="Calibri" w:hAnsi="Times New Roman" w:cs="Times New Roman"/>
          <w:sz w:val="24"/>
          <w:szCs w:val="24"/>
        </w:rPr>
        <w:t xml:space="preserve"> про </w:t>
      </w:r>
      <w:proofErr w:type="spellStart"/>
      <w:r w:rsidRPr="006B3D51">
        <w:rPr>
          <w:rFonts w:ascii="Times New Roman" w:eastAsia="Calibri" w:hAnsi="Times New Roman" w:cs="Times New Roman"/>
          <w:sz w:val="24"/>
          <w:szCs w:val="24"/>
        </w:rPr>
        <w:t>якість</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сертифікатів</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відповідності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або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гарантійний</w:t>
      </w:r>
      <w:proofErr w:type="spellEnd"/>
      <w:r w:rsidRPr="006B3D51">
        <w:rPr>
          <w:rFonts w:ascii="Times New Roman" w:eastAsia="Calibri" w:hAnsi="Times New Roman" w:cs="Times New Roman"/>
          <w:sz w:val="24"/>
          <w:szCs w:val="24"/>
        </w:rPr>
        <w:t xml:space="preserve"> лист, </w:t>
      </w:r>
      <w:proofErr w:type="spellStart"/>
      <w:r w:rsidRPr="006B3D51">
        <w:rPr>
          <w:rFonts w:ascii="Times New Roman" w:eastAsia="Calibri" w:hAnsi="Times New Roman" w:cs="Times New Roman"/>
          <w:sz w:val="24"/>
          <w:szCs w:val="24"/>
        </w:rPr>
        <w:t>що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буде </w:t>
      </w:r>
      <w:proofErr w:type="spellStart"/>
      <w:r w:rsidRPr="006B3D51">
        <w:rPr>
          <w:rFonts w:ascii="Times New Roman" w:eastAsia="Calibri" w:hAnsi="Times New Roman" w:cs="Times New Roman"/>
          <w:sz w:val="24"/>
          <w:szCs w:val="24"/>
        </w:rPr>
        <w:t>організовувати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харчування</w:t>
      </w:r>
      <w:proofErr w:type="spellEnd"/>
      <w:r w:rsidRPr="006B3D51">
        <w:rPr>
          <w:rFonts w:ascii="Times New Roman" w:eastAsia="Calibri" w:hAnsi="Times New Roman" w:cs="Times New Roman"/>
          <w:sz w:val="24"/>
          <w:szCs w:val="24"/>
        </w:rPr>
        <w:t xml:space="preserve"> з </w:t>
      </w:r>
      <w:proofErr w:type="spellStart"/>
      <w:r w:rsidRPr="006B3D51">
        <w:rPr>
          <w:rFonts w:ascii="Times New Roman" w:eastAsia="Calibri" w:hAnsi="Times New Roman" w:cs="Times New Roman"/>
          <w:sz w:val="24"/>
          <w:szCs w:val="24"/>
        </w:rPr>
        <w:t>якісної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харчової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продукції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згідно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діючого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законодавства</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України</w:t>
      </w:r>
      <w:proofErr w:type="spellEnd"/>
      <w:r w:rsidRPr="006B3D51">
        <w:rPr>
          <w:rFonts w:ascii="Times New Roman" w:eastAsia="Calibri" w:hAnsi="Times New Roman" w:cs="Times New Roman"/>
          <w:sz w:val="24"/>
          <w:szCs w:val="24"/>
        </w:rPr>
        <w:t>.</w:t>
      </w:r>
    </w:p>
    <w:p w:rsidR="006B3D51" w:rsidRPr="006B3D51" w:rsidRDefault="006B3D51" w:rsidP="006B3D51">
      <w:pPr>
        <w:shd w:val="clear" w:color="auto" w:fill="FFFFFF"/>
        <w:spacing w:after="160" w:line="256" w:lineRule="auto"/>
        <w:ind w:left="458"/>
        <w:contextualSpacing/>
        <w:jc w:val="both"/>
        <w:rPr>
          <w:rFonts w:ascii="Times New Roman" w:eastAsia="Calibri" w:hAnsi="Times New Roman" w:cs="Times New Roman"/>
          <w:b/>
          <w:bCs/>
          <w:color w:val="000000"/>
          <w:sz w:val="24"/>
          <w:szCs w:val="24"/>
        </w:rPr>
      </w:pPr>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b/>
          <w:bCs/>
          <w:color w:val="000000"/>
          <w:sz w:val="24"/>
          <w:szCs w:val="24"/>
        </w:rPr>
        <w:t>Вимоги</w:t>
      </w:r>
      <w:proofErr w:type="spellEnd"/>
      <w:r w:rsidRPr="006B3D51">
        <w:rPr>
          <w:rFonts w:ascii="Times New Roman" w:eastAsia="Calibri" w:hAnsi="Times New Roman" w:cs="Times New Roman"/>
          <w:b/>
          <w:bCs/>
          <w:color w:val="000000"/>
          <w:sz w:val="24"/>
          <w:szCs w:val="24"/>
        </w:rPr>
        <w:t xml:space="preserve"> до </w:t>
      </w:r>
      <w:proofErr w:type="spellStart"/>
      <w:r w:rsidRPr="006B3D51">
        <w:rPr>
          <w:rFonts w:ascii="Times New Roman" w:eastAsia="Calibri" w:hAnsi="Times New Roman" w:cs="Times New Roman"/>
          <w:b/>
          <w:bCs/>
          <w:color w:val="000000"/>
          <w:sz w:val="24"/>
          <w:szCs w:val="24"/>
        </w:rPr>
        <w:t>якісних</w:t>
      </w:r>
      <w:proofErr w:type="spellEnd"/>
      <w:r w:rsidRPr="006B3D51">
        <w:rPr>
          <w:rFonts w:ascii="Times New Roman" w:eastAsia="Calibri" w:hAnsi="Times New Roman" w:cs="Times New Roman"/>
          <w:b/>
          <w:bCs/>
          <w:color w:val="000000"/>
          <w:sz w:val="24"/>
          <w:szCs w:val="24"/>
        </w:rPr>
        <w:t xml:space="preserve"> характеристик:</w:t>
      </w:r>
    </w:p>
    <w:p w:rsidR="006B3D51" w:rsidRPr="006B3D51" w:rsidRDefault="006B3D51" w:rsidP="006B3D51">
      <w:pPr>
        <w:shd w:val="clear" w:color="auto" w:fill="FFFFFF"/>
        <w:spacing w:after="160" w:line="256" w:lineRule="auto"/>
        <w:ind w:firstLine="458"/>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Продукти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учасник</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закуповує</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самостійно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лист).</w:t>
      </w:r>
    </w:p>
    <w:p w:rsidR="006B3D51" w:rsidRPr="006B3D51" w:rsidRDefault="006B3D51" w:rsidP="006B3D51">
      <w:pPr>
        <w:shd w:val="clear" w:color="auto" w:fill="FFFFFF"/>
        <w:spacing w:after="160" w:line="256" w:lineRule="auto"/>
        <w:ind w:firstLine="458"/>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Продукти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використовує</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учасник</w:t>
      </w:r>
      <w:proofErr w:type="spellEnd"/>
      <w:r w:rsidRPr="006B3D51">
        <w:rPr>
          <w:rFonts w:ascii="Times New Roman" w:eastAsia="Calibri" w:hAnsi="Times New Roman" w:cs="Times New Roman"/>
          <w:color w:val="000000"/>
          <w:sz w:val="24"/>
          <w:szCs w:val="24"/>
        </w:rPr>
        <w:t xml:space="preserve"> для </w:t>
      </w:r>
      <w:proofErr w:type="spellStart"/>
      <w:r w:rsidRPr="006B3D51">
        <w:rPr>
          <w:rFonts w:ascii="Times New Roman" w:eastAsia="Calibri" w:hAnsi="Times New Roman" w:cs="Times New Roman"/>
          <w:color w:val="000000"/>
          <w:sz w:val="24"/>
          <w:szCs w:val="24"/>
        </w:rPr>
        <w:t>приготування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їжі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повинні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необхідні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сертифікати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якості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має</w:t>
      </w:r>
      <w:proofErr w:type="spellEnd"/>
      <w:r w:rsidRPr="006B3D51">
        <w:rPr>
          <w:rFonts w:ascii="Times New Roman" w:eastAsia="Calibri" w:hAnsi="Times New Roman" w:cs="Times New Roman"/>
          <w:color w:val="000000"/>
          <w:sz w:val="24"/>
          <w:szCs w:val="24"/>
        </w:rPr>
        <w:t xml:space="preserve"> бути </w:t>
      </w:r>
      <w:proofErr w:type="spellStart"/>
      <w:r w:rsidRPr="006B3D51">
        <w:rPr>
          <w:rFonts w:ascii="Times New Roman" w:eastAsia="Calibri" w:hAnsi="Times New Roman" w:cs="Times New Roman"/>
          <w:color w:val="000000"/>
          <w:sz w:val="24"/>
          <w:szCs w:val="24"/>
        </w:rPr>
        <w:t>збалансованим</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калорійним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відповідати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всім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вимогам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санітарного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законодавства</w:t>
      </w:r>
      <w:proofErr w:type="spellEnd"/>
      <w:r w:rsidRPr="006B3D51">
        <w:rPr>
          <w:rFonts w:ascii="Times New Roman" w:eastAsia="Calibri" w:hAnsi="Times New Roman" w:cs="Times New Roman"/>
          <w:color w:val="000000"/>
          <w:sz w:val="24"/>
          <w:szCs w:val="24"/>
        </w:rPr>
        <w:t xml:space="preserve">, з </w:t>
      </w:r>
      <w:proofErr w:type="spellStart"/>
      <w:r w:rsidRPr="006B3D51">
        <w:rPr>
          <w:rFonts w:ascii="Times New Roman" w:eastAsia="Calibri" w:hAnsi="Times New Roman" w:cs="Times New Roman"/>
          <w:color w:val="000000"/>
          <w:sz w:val="24"/>
          <w:szCs w:val="24"/>
        </w:rPr>
        <w:t>дотримання</w:t>
      </w:r>
      <w:proofErr w:type="spellEnd"/>
      <w:r w:rsidRPr="006B3D51">
        <w:rPr>
          <w:rFonts w:ascii="Times New Roman" w:eastAsia="Calibri" w:hAnsi="Times New Roman" w:cs="Times New Roman"/>
          <w:color w:val="000000"/>
          <w:sz w:val="24"/>
          <w:szCs w:val="24"/>
        </w:rPr>
        <w:t xml:space="preserve"> норм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у </w:t>
      </w:r>
      <w:proofErr w:type="spellStart"/>
      <w:r w:rsidRPr="006B3D51">
        <w:rPr>
          <w:rFonts w:ascii="Times New Roman" w:eastAsia="Calibri" w:hAnsi="Times New Roman" w:cs="Times New Roman"/>
          <w:color w:val="000000"/>
          <w:sz w:val="24"/>
          <w:szCs w:val="24"/>
        </w:rPr>
        <w:t>відповідності</w:t>
      </w:r>
      <w:proofErr w:type="spellEnd"/>
      <w:r w:rsidRPr="006B3D51">
        <w:rPr>
          <w:rFonts w:ascii="Times New Roman" w:eastAsia="Calibri" w:hAnsi="Times New Roman" w:cs="Times New Roman"/>
          <w:color w:val="000000"/>
          <w:sz w:val="24"/>
          <w:szCs w:val="24"/>
        </w:rPr>
        <w:t xml:space="preserve"> з </w:t>
      </w:r>
      <w:proofErr w:type="spellStart"/>
      <w:r w:rsidRPr="006B3D51">
        <w:rPr>
          <w:rFonts w:ascii="Times New Roman" w:eastAsia="Calibri" w:hAnsi="Times New Roman" w:cs="Times New Roman"/>
          <w:color w:val="000000"/>
          <w:sz w:val="24"/>
          <w:szCs w:val="24"/>
        </w:rPr>
        <w:t>Постановою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Кабінету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Міністрів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України</w:t>
      </w:r>
      <w:proofErr w:type="spellEnd"/>
      <w:r w:rsidRPr="006B3D51">
        <w:rPr>
          <w:rFonts w:ascii="Times New Roman" w:eastAsia="Calibri" w:hAnsi="Times New Roman" w:cs="Times New Roman"/>
          <w:color w:val="000000"/>
          <w:sz w:val="24"/>
          <w:szCs w:val="24"/>
        </w:rPr>
        <w:t xml:space="preserve"> № 305 </w:t>
      </w:r>
      <w:proofErr w:type="spellStart"/>
      <w:r w:rsidRPr="006B3D51">
        <w:rPr>
          <w:rFonts w:ascii="Times New Roman" w:eastAsia="Calibri" w:hAnsi="Times New Roman" w:cs="Times New Roman"/>
          <w:color w:val="000000"/>
          <w:sz w:val="24"/>
          <w:szCs w:val="24"/>
        </w:rPr>
        <w:t>від</w:t>
      </w:r>
      <w:proofErr w:type="spellEnd"/>
      <w:r w:rsidRPr="006B3D51">
        <w:rPr>
          <w:rFonts w:ascii="Times New Roman" w:eastAsia="Calibri" w:hAnsi="Times New Roman" w:cs="Times New Roman"/>
          <w:color w:val="000000"/>
          <w:sz w:val="24"/>
          <w:szCs w:val="24"/>
        </w:rPr>
        <w:t xml:space="preserve"> 24.03.2021р., </w:t>
      </w:r>
      <w:proofErr w:type="spellStart"/>
      <w:r w:rsidRPr="006B3D51">
        <w:rPr>
          <w:rFonts w:ascii="Times New Roman" w:eastAsia="Calibri" w:hAnsi="Times New Roman" w:cs="Times New Roman"/>
          <w:color w:val="000000"/>
          <w:sz w:val="24"/>
          <w:szCs w:val="24"/>
        </w:rPr>
        <w:t>Постановою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Кабінету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Міністрів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України</w:t>
      </w:r>
      <w:proofErr w:type="spellEnd"/>
      <w:r w:rsidRPr="006B3D51">
        <w:rPr>
          <w:rFonts w:ascii="Times New Roman" w:eastAsia="Calibri" w:hAnsi="Times New Roman" w:cs="Times New Roman"/>
          <w:color w:val="000000"/>
          <w:sz w:val="24"/>
          <w:szCs w:val="24"/>
        </w:rPr>
        <w:t xml:space="preserve"> № 856 </w:t>
      </w:r>
      <w:proofErr w:type="spellStart"/>
      <w:r w:rsidRPr="006B3D51">
        <w:rPr>
          <w:rFonts w:ascii="Times New Roman" w:eastAsia="Calibri" w:hAnsi="Times New Roman" w:cs="Times New Roman"/>
          <w:color w:val="000000"/>
          <w:sz w:val="24"/>
          <w:szCs w:val="24"/>
        </w:rPr>
        <w:t>від</w:t>
      </w:r>
      <w:proofErr w:type="spellEnd"/>
      <w:r w:rsidRPr="006B3D51">
        <w:rPr>
          <w:rFonts w:ascii="Times New Roman" w:eastAsia="Calibri" w:hAnsi="Times New Roman" w:cs="Times New Roman"/>
          <w:color w:val="000000"/>
          <w:sz w:val="24"/>
          <w:szCs w:val="24"/>
        </w:rPr>
        <w:t xml:space="preserve"> 19.06.2002 р., </w:t>
      </w:r>
      <w:proofErr w:type="spellStart"/>
      <w:r w:rsidRPr="006B3D51">
        <w:rPr>
          <w:rFonts w:ascii="Times New Roman" w:eastAsia="Calibri" w:hAnsi="Times New Roman" w:cs="Times New Roman"/>
          <w:color w:val="000000"/>
          <w:sz w:val="24"/>
          <w:szCs w:val="24"/>
        </w:rPr>
        <w:t>Постановою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Кабінету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Міністрів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України</w:t>
      </w:r>
      <w:proofErr w:type="spellEnd"/>
      <w:r w:rsidRPr="006B3D51">
        <w:rPr>
          <w:rFonts w:ascii="Times New Roman" w:eastAsia="Calibri" w:hAnsi="Times New Roman" w:cs="Times New Roman"/>
          <w:color w:val="000000"/>
          <w:sz w:val="24"/>
          <w:szCs w:val="24"/>
        </w:rPr>
        <w:t xml:space="preserve"> № 116 </w:t>
      </w:r>
      <w:proofErr w:type="spellStart"/>
      <w:r w:rsidRPr="006B3D51">
        <w:rPr>
          <w:rFonts w:ascii="Times New Roman" w:eastAsia="Calibri" w:hAnsi="Times New Roman" w:cs="Times New Roman"/>
          <w:color w:val="000000"/>
          <w:sz w:val="24"/>
          <w:szCs w:val="24"/>
        </w:rPr>
        <w:t>від</w:t>
      </w:r>
      <w:proofErr w:type="spellEnd"/>
      <w:r w:rsidRPr="006B3D51">
        <w:rPr>
          <w:rFonts w:ascii="Times New Roman" w:eastAsia="Calibri" w:hAnsi="Times New Roman" w:cs="Times New Roman"/>
          <w:color w:val="000000"/>
          <w:sz w:val="24"/>
          <w:szCs w:val="24"/>
        </w:rPr>
        <w:t xml:space="preserve"> 02.02.2011 р.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w:t>
      </w:r>
      <w:r w:rsidRPr="006B3D51">
        <w:rPr>
          <w:rFonts w:ascii="Times New Roman" w:eastAsia="Calibri" w:hAnsi="Times New Roman" w:cs="Times New Roman"/>
          <w:color w:val="000000"/>
          <w:sz w:val="24"/>
          <w:szCs w:val="24"/>
          <w:lang w:val="uk-UA"/>
        </w:rPr>
        <w:t xml:space="preserve">лист </w:t>
      </w:r>
      <w:r w:rsidRPr="006B3D51">
        <w:rPr>
          <w:rFonts w:ascii="Times New Roman" w:eastAsia="Calibri" w:hAnsi="Times New Roman" w:cs="Times New Roman"/>
          <w:color w:val="000000"/>
          <w:sz w:val="24"/>
          <w:szCs w:val="24"/>
        </w:rPr>
        <w:t xml:space="preserve">про те, </w:t>
      </w:r>
      <w:proofErr w:type="spellStart"/>
      <w:r w:rsidRPr="006B3D51">
        <w:rPr>
          <w:rFonts w:ascii="Times New Roman" w:eastAsia="Calibri" w:hAnsi="Times New Roman" w:cs="Times New Roman"/>
          <w:color w:val="000000"/>
          <w:sz w:val="24"/>
          <w:szCs w:val="24"/>
        </w:rPr>
        <w:t>що</w:t>
      </w:r>
      <w:proofErr w:type="spellEnd"/>
      <w:r w:rsidRPr="006B3D51">
        <w:rPr>
          <w:rFonts w:ascii="Times New Roman" w:eastAsia="Calibri" w:hAnsi="Times New Roman" w:cs="Times New Roman"/>
          <w:color w:val="000000"/>
          <w:sz w:val="24"/>
          <w:szCs w:val="24"/>
        </w:rPr>
        <w:t xml:space="preserve"> при </w:t>
      </w:r>
      <w:proofErr w:type="spellStart"/>
      <w:r w:rsidRPr="006B3D51">
        <w:rPr>
          <w:rFonts w:ascii="Times New Roman" w:eastAsia="Calibri" w:hAnsi="Times New Roman" w:cs="Times New Roman"/>
          <w:color w:val="000000"/>
          <w:sz w:val="24"/>
          <w:szCs w:val="24"/>
        </w:rPr>
        <w:t>поставці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будуть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додаватися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сертифікати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якості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харчових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458"/>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Учасник</w:t>
      </w:r>
      <w:proofErr w:type="spellEnd"/>
      <w:r w:rsidRPr="006B3D51">
        <w:rPr>
          <w:rFonts w:ascii="Times New Roman" w:eastAsia="Calibri" w:hAnsi="Times New Roman" w:cs="Times New Roman"/>
          <w:color w:val="000000"/>
          <w:sz w:val="24"/>
          <w:szCs w:val="24"/>
        </w:rPr>
        <w:t xml:space="preserve"> не повинен </w:t>
      </w:r>
      <w:proofErr w:type="spellStart"/>
      <w:r w:rsidRPr="006B3D51">
        <w:rPr>
          <w:rFonts w:ascii="Times New Roman" w:eastAsia="Calibri" w:hAnsi="Times New Roman" w:cs="Times New Roman"/>
          <w:color w:val="000000"/>
          <w:sz w:val="24"/>
          <w:szCs w:val="24"/>
        </w:rPr>
        <w:t>допускати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приймання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харчових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 xml:space="preserve"> без </w:t>
      </w:r>
      <w:proofErr w:type="spellStart"/>
      <w:r w:rsidRPr="006B3D51">
        <w:rPr>
          <w:rFonts w:ascii="Times New Roman" w:eastAsia="Calibri" w:hAnsi="Times New Roman" w:cs="Times New Roman"/>
          <w:color w:val="000000"/>
          <w:sz w:val="24"/>
          <w:szCs w:val="24"/>
        </w:rPr>
        <w:t>супроводжувальних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документів</w:t>
      </w:r>
      <w:proofErr w:type="spellEnd"/>
      <w:r w:rsidRPr="006B3D51">
        <w:rPr>
          <w:rFonts w:ascii="Times New Roman" w:eastAsia="Calibri" w:hAnsi="Times New Roman" w:cs="Times New Roman"/>
          <w:color w:val="000000"/>
          <w:sz w:val="24"/>
          <w:szCs w:val="24"/>
        </w:rPr>
        <w:t xml:space="preserve">, з </w:t>
      </w:r>
      <w:proofErr w:type="spellStart"/>
      <w:r w:rsidRPr="006B3D51">
        <w:rPr>
          <w:rFonts w:ascii="Times New Roman" w:eastAsia="Calibri" w:hAnsi="Times New Roman" w:cs="Times New Roman"/>
          <w:color w:val="000000"/>
          <w:sz w:val="24"/>
          <w:szCs w:val="24"/>
        </w:rPr>
        <w:t>минулим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строком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зберігання</w:t>
      </w:r>
      <w:proofErr w:type="spellEnd"/>
      <w:r w:rsidRPr="006B3D51">
        <w:rPr>
          <w:rFonts w:ascii="Times New Roman" w:eastAsia="Calibri" w:hAnsi="Times New Roman" w:cs="Times New Roman"/>
          <w:color w:val="000000"/>
          <w:sz w:val="24"/>
          <w:szCs w:val="24"/>
        </w:rPr>
        <w:t xml:space="preserve">, з </w:t>
      </w:r>
      <w:proofErr w:type="spellStart"/>
      <w:r w:rsidRPr="006B3D51">
        <w:rPr>
          <w:rFonts w:ascii="Times New Roman" w:eastAsia="Calibri" w:hAnsi="Times New Roman" w:cs="Times New Roman"/>
          <w:color w:val="000000"/>
          <w:sz w:val="24"/>
          <w:szCs w:val="24"/>
        </w:rPr>
        <w:t>ознаками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псування</w:t>
      </w:r>
      <w:proofErr w:type="spellEnd"/>
      <w:r w:rsidRPr="006B3D51">
        <w:rPr>
          <w:rFonts w:ascii="Times New Roman" w:eastAsia="Calibri" w:hAnsi="Times New Roman" w:cs="Times New Roman"/>
          <w:color w:val="000000"/>
          <w:sz w:val="24"/>
          <w:szCs w:val="24"/>
        </w:rPr>
        <w:t xml:space="preserve">, на </w:t>
      </w:r>
      <w:proofErr w:type="spellStart"/>
      <w:r w:rsidRPr="006B3D51">
        <w:rPr>
          <w:rFonts w:ascii="Times New Roman" w:eastAsia="Calibri" w:hAnsi="Times New Roman" w:cs="Times New Roman"/>
          <w:color w:val="000000"/>
          <w:sz w:val="24"/>
          <w:szCs w:val="24"/>
        </w:rPr>
        <w:t>підтвердження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цього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лист </w:t>
      </w:r>
      <w:proofErr w:type="spellStart"/>
      <w:r w:rsidRPr="006B3D51">
        <w:rPr>
          <w:rFonts w:ascii="Times New Roman" w:eastAsia="Calibri" w:hAnsi="Times New Roman" w:cs="Times New Roman"/>
          <w:color w:val="000000"/>
          <w:sz w:val="24"/>
          <w:szCs w:val="24"/>
        </w:rPr>
        <w:t>із</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зазначенням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інформації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що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термін</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придатності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 xml:space="preserve"> на момент поставки </w:t>
      </w:r>
      <w:proofErr w:type="spellStart"/>
      <w:r w:rsidRPr="006B3D51">
        <w:rPr>
          <w:rFonts w:ascii="Times New Roman" w:eastAsia="Calibri" w:hAnsi="Times New Roman" w:cs="Times New Roman"/>
          <w:color w:val="000000"/>
          <w:sz w:val="24"/>
          <w:szCs w:val="24"/>
        </w:rPr>
        <w:t>становитиме</w:t>
      </w:r>
      <w:proofErr w:type="spellEnd"/>
      <w:r w:rsidRPr="006B3D51">
        <w:rPr>
          <w:rFonts w:ascii="Times New Roman" w:eastAsia="Calibri" w:hAnsi="Times New Roman" w:cs="Times New Roman"/>
          <w:color w:val="000000"/>
          <w:sz w:val="24"/>
          <w:szCs w:val="24"/>
        </w:rPr>
        <w:t xml:space="preserve"> не </w:t>
      </w:r>
      <w:proofErr w:type="spellStart"/>
      <w:r w:rsidRPr="006B3D51">
        <w:rPr>
          <w:rFonts w:ascii="Times New Roman" w:eastAsia="Calibri" w:hAnsi="Times New Roman" w:cs="Times New Roman"/>
          <w:color w:val="000000"/>
          <w:sz w:val="24"/>
          <w:szCs w:val="24"/>
        </w:rPr>
        <w:t>менше</w:t>
      </w:r>
      <w:proofErr w:type="spellEnd"/>
      <w:r w:rsidRPr="006B3D51">
        <w:rPr>
          <w:rFonts w:ascii="Times New Roman" w:eastAsia="Calibri" w:hAnsi="Times New Roman" w:cs="Times New Roman"/>
          <w:color w:val="000000"/>
          <w:sz w:val="24"/>
          <w:szCs w:val="24"/>
        </w:rPr>
        <w:t xml:space="preserve"> 40 % </w:t>
      </w:r>
      <w:proofErr w:type="spellStart"/>
      <w:r w:rsidRPr="006B3D51">
        <w:rPr>
          <w:rFonts w:ascii="Times New Roman" w:eastAsia="Calibri" w:hAnsi="Times New Roman" w:cs="Times New Roman"/>
          <w:color w:val="000000"/>
          <w:sz w:val="24"/>
          <w:szCs w:val="24"/>
        </w:rPr>
        <w:t>від</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виробництва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будуть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відповідної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якості</w:t>
      </w:r>
      <w:proofErr w:type="spellEnd"/>
      <w:r w:rsidRPr="006B3D51">
        <w:rPr>
          <w:rFonts w:ascii="Times New Roman" w:eastAsia="Calibri" w:hAnsi="Times New Roman" w:cs="Times New Roman"/>
          <w:color w:val="000000"/>
          <w:sz w:val="24"/>
          <w:szCs w:val="24"/>
        </w:rPr>
        <w:t xml:space="preserve"> та без </w:t>
      </w:r>
      <w:proofErr w:type="spellStart"/>
      <w:r w:rsidRPr="006B3D51">
        <w:rPr>
          <w:rFonts w:ascii="Times New Roman" w:eastAsia="Calibri" w:hAnsi="Times New Roman" w:cs="Times New Roman"/>
          <w:color w:val="000000"/>
          <w:sz w:val="24"/>
          <w:szCs w:val="24"/>
        </w:rPr>
        <w:t>ознак</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псування</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458"/>
        <w:jc w:val="both"/>
        <w:rPr>
          <w:rFonts w:ascii="Times New Roman" w:eastAsia="Calibri" w:hAnsi="Times New Roman" w:cs="Times New Roman"/>
          <w:color w:val="000000"/>
          <w:sz w:val="24"/>
          <w:szCs w:val="24"/>
        </w:rPr>
      </w:pPr>
      <w:r w:rsidRPr="006B3D51">
        <w:rPr>
          <w:rFonts w:ascii="Times New Roman" w:eastAsia="Calibri" w:hAnsi="Times New Roman" w:cs="Times New Roman"/>
          <w:color w:val="000000"/>
          <w:sz w:val="24"/>
          <w:szCs w:val="24"/>
        </w:rPr>
        <w:t xml:space="preserve">У </w:t>
      </w:r>
      <w:proofErr w:type="spellStart"/>
      <w:r w:rsidRPr="006B3D51">
        <w:rPr>
          <w:rFonts w:ascii="Times New Roman" w:eastAsia="Calibri" w:hAnsi="Times New Roman" w:cs="Times New Roman"/>
          <w:color w:val="000000"/>
          <w:sz w:val="24"/>
          <w:szCs w:val="24"/>
        </w:rPr>
        <w:t>супроводжувальних</w:t>
      </w:r>
      <w:proofErr w:type="spellEnd"/>
      <w:r w:rsidRPr="006B3D51">
        <w:rPr>
          <w:rFonts w:ascii="Times New Roman" w:eastAsia="Calibri" w:hAnsi="Times New Roman" w:cs="Times New Roman"/>
          <w:color w:val="000000"/>
          <w:sz w:val="24"/>
          <w:szCs w:val="24"/>
        </w:rPr>
        <w:t xml:space="preserve"> документах про </w:t>
      </w:r>
      <w:proofErr w:type="spellStart"/>
      <w:r w:rsidRPr="006B3D51">
        <w:rPr>
          <w:rFonts w:ascii="Times New Roman" w:eastAsia="Calibri" w:hAnsi="Times New Roman" w:cs="Times New Roman"/>
          <w:color w:val="000000"/>
          <w:sz w:val="24"/>
          <w:szCs w:val="24"/>
        </w:rPr>
        <w:t>якість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які</w:t>
      </w:r>
      <w:proofErr w:type="spellEnd"/>
      <w:r w:rsidRPr="006B3D51">
        <w:rPr>
          <w:rFonts w:ascii="Times New Roman" w:eastAsia="Calibri" w:hAnsi="Times New Roman" w:cs="Times New Roman"/>
          <w:color w:val="000000"/>
          <w:sz w:val="24"/>
          <w:szCs w:val="24"/>
        </w:rPr>
        <w:t xml:space="preserve"> особливо </w:t>
      </w:r>
      <w:proofErr w:type="spellStart"/>
      <w:r w:rsidRPr="006B3D51">
        <w:rPr>
          <w:rFonts w:ascii="Times New Roman" w:eastAsia="Calibri" w:hAnsi="Times New Roman" w:cs="Times New Roman"/>
          <w:color w:val="000000"/>
          <w:sz w:val="24"/>
          <w:szCs w:val="24"/>
        </w:rPr>
        <w:t>швидко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псуються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повинні</w:t>
      </w:r>
      <w:proofErr w:type="spellEnd"/>
      <w:r w:rsidRPr="006B3D51">
        <w:rPr>
          <w:rFonts w:ascii="Times New Roman" w:eastAsia="Calibri" w:hAnsi="Times New Roman" w:cs="Times New Roman"/>
          <w:color w:val="000000"/>
          <w:sz w:val="24"/>
          <w:szCs w:val="24"/>
        </w:rPr>
        <w:t xml:space="preserve"> бути </w:t>
      </w:r>
      <w:proofErr w:type="spellStart"/>
      <w:r w:rsidRPr="006B3D51">
        <w:rPr>
          <w:rFonts w:ascii="Times New Roman" w:eastAsia="Calibri" w:hAnsi="Times New Roman" w:cs="Times New Roman"/>
          <w:color w:val="000000"/>
          <w:sz w:val="24"/>
          <w:szCs w:val="24"/>
        </w:rPr>
        <w:t>вказані</w:t>
      </w:r>
      <w:proofErr w:type="spellEnd"/>
      <w:r w:rsidRPr="006B3D51">
        <w:rPr>
          <w:rFonts w:ascii="Times New Roman" w:eastAsia="Calibri" w:hAnsi="Times New Roman" w:cs="Times New Roman"/>
          <w:b/>
          <w:bCs/>
          <w:color w:val="000000"/>
          <w:sz w:val="24"/>
          <w:szCs w:val="24"/>
        </w:rPr>
        <w:t xml:space="preserve">: </w:t>
      </w:r>
      <w:r w:rsidRPr="006B3D51">
        <w:rPr>
          <w:rFonts w:ascii="Times New Roman" w:eastAsia="Calibri" w:hAnsi="Times New Roman" w:cs="Times New Roman"/>
          <w:color w:val="000000"/>
          <w:sz w:val="24"/>
          <w:szCs w:val="24"/>
        </w:rPr>
        <w:t xml:space="preserve">дата </w:t>
      </w:r>
      <w:proofErr w:type="spellStart"/>
      <w:r w:rsidRPr="006B3D51">
        <w:rPr>
          <w:rFonts w:ascii="Times New Roman" w:eastAsia="Calibri" w:hAnsi="Times New Roman" w:cs="Times New Roman"/>
          <w:color w:val="000000"/>
          <w:sz w:val="24"/>
          <w:szCs w:val="24"/>
        </w:rPr>
        <w:t>випуску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виготовлення</w:t>
      </w:r>
      <w:proofErr w:type="spellEnd"/>
      <w:r w:rsidRPr="006B3D51">
        <w:rPr>
          <w:rFonts w:ascii="Times New Roman" w:eastAsia="Calibri" w:hAnsi="Times New Roman" w:cs="Times New Roman"/>
          <w:color w:val="000000"/>
          <w:sz w:val="24"/>
          <w:szCs w:val="24"/>
        </w:rPr>
        <w:t xml:space="preserve">) продукту, а </w:t>
      </w:r>
      <w:proofErr w:type="spellStart"/>
      <w:r w:rsidRPr="006B3D51">
        <w:rPr>
          <w:rFonts w:ascii="Times New Roman" w:eastAsia="Calibri" w:hAnsi="Times New Roman" w:cs="Times New Roman"/>
          <w:color w:val="000000"/>
          <w:sz w:val="24"/>
          <w:szCs w:val="24"/>
        </w:rPr>
        <w:t>також</w:t>
      </w:r>
      <w:proofErr w:type="spellEnd"/>
      <w:r w:rsidRPr="006B3D51">
        <w:rPr>
          <w:rFonts w:ascii="Times New Roman" w:eastAsia="Calibri" w:hAnsi="Times New Roman" w:cs="Times New Roman"/>
          <w:color w:val="000000"/>
          <w:sz w:val="24"/>
          <w:szCs w:val="24"/>
        </w:rPr>
        <w:t xml:space="preserve"> дата </w:t>
      </w:r>
      <w:proofErr w:type="spellStart"/>
      <w:r w:rsidRPr="006B3D51">
        <w:rPr>
          <w:rFonts w:ascii="Times New Roman" w:eastAsia="Calibri" w:hAnsi="Times New Roman" w:cs="Times New Roman"/>
          <w:color w:val="000000"/>
          <w:sz w:val="24"/>
          <w:szCs w:val="24"/>
        </w:rPr>
        <w:t>його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кінцевого</w:t>
      </w:r>
      <w:proofErr w:type="spellEnd"/>
      <w:r w:rsidRPr="006B3D51">
        <w:rPr>
          <w:rFonts w:ascii="Times New Roman" w:eastAsia="Calibri" w:hAnsi="Times New Roman" w:cs="Times New Roman"/>
          <w:color w:val="000000"/>
          <w:sz w:val="24"/>
          <w:szCs w:val="24"/>
        </w:rPr>
        <w:t xml:space="preserve"> строку </w:t>
      </w:r>
      <w:proofErr w:type="spellStart"/>
      <w:r w:rsidRPr="006B3D51">
        <w:rPr>
          <w:rFonts w:ascii="Times New Roman" w:eastAsia="Calibri" w:hAnsi="Times New Roman" w:cs="Times New Roman"/>
          <w:color w:val="000000"/>
          <w:sz w:val="24"/>
          <w:szCs w:val="24"/>
        </w:rPr>
        <w:t>зберігання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Супроводжувальні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документи</w:t>
      </w:r>
      <w:proofErr w:type="spellEnd"/>
      <w:r w:rsidRPr="006B3D51">
        <w:rPr>
          <w:rFonts w:ascii="Times New Roman" w:eastAsia="Calibri" w:hAnsi="Times New Roman" w:cs="Times New Roman"/>
          <w:color w:val="000000"/>
          <w:sz w:val="24"/>
          <w:szCs w:val="24"/>
        </w:rPr>
        <w:t xml:space="preserve"> (товарно-</w:t>
      </w:r>
      <w:proofErr w:type="spellStart"/>
      <w:r w:rsidRPr="006B3D51">
        <w:rPr>
          <w:rFonts w:ascii="Times New Roman" w:eastAsia="Calibri" w:hAnsi="Times New Roman" w:cs="Times New Roman"/>
          <w:color w:val="000000"/>
          <w:sz w:val="24"/>
          <w:szCs w:val="24"/>
        </w:rPr>
        <w:t>транспортна</w:t>
      </w:r>
      <w:proofErr w:type="spellEnd"/>
      <w:r w:rsidRPr="006B3D51">
        <w:rPr>
          <w:rFonts w:ascii="Times New Roman" w:eastAsia="Calibri" w:hAnsi="Times New Roman" w:cs="Times New Roman"/>
          <w:color w:val="000000"/>
          <w:sz w:val="24"/>
          <w:szCs w:val="24"/>
        </w:rPr>
        <w:t xml:space="preserve"> накладна, </w:t>
      </w:r>
      <w:proofErr w:type="spellStart"/>
      <w:r w:rsidRPr="006B3D51">
        <w:rPr>
          <w:rFonts w:ascii="Times New Roman" w:eastAsia="Calibri" w:hAnsi="Times New Roman" w:cs="Times New Roman"/>
          <w:color w:val="000000"/>
          <w:sz w:val="24"/>
          <w:szCs w:val="24"/>
        </w:rPr>
        <w:t>якісне</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посвідчення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чи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сертифікат</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необхідно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зберігати</w:t>
      </w:r>
      <w:proofErr w:type="spellEnd"/>
      <w:r w:rsidRPr="006B3D51">
        <w:rPr>
          <w:rFonts w:ascii="Times New Roman" w:eastAsia="Calibri" w:hAnsi="Times New Roman" w:cs="Times New Roman"/>
          <w:color w:val="000000"/>
          <w:sz w:val="24"/>
          <w:szCs w:val="24"/>
        </w:rPr>
        <w:t xml:space="preserve"> не </w:t>
      </w:r>
      <w:proofErr w:type="spellStart"/>
      <w:r w:rsidRPr="006B3D51">
        <w:rPr>
          <w:rFonts w:ascii="Times New Roman" w:eastAsia="Calibri" w:hAnsi="Times New Roman" w:cs="Times New Roman"/>
          <w:color w:val="000000"/>
          <w:sz w:val="24"/>
          <w:szCs w:val="24"/>
        </w:rPr>
        <w:t>менше</w:t>
      </w:r>
      <w:proofErr w:type="spellEnd"/>
      <w:r w:rsidRPr="006B3D51">
        <w:rPr>
          <w:rFonts w:ascii="Times New Roman" w:eastAsia="Calibri" w:hAnsi="Times New Roman" w:cs="Times New Roman"/>
          <w:color w:val="000000"/>
          <w:sz w:val="24"/>
          <w:szCs w:val="24"/>
        </w:rPr>
        <w:t xml:space="preserve"> 7 </w:t>
      </w:r>
      <w:proofErr w:type="spellStart"/>
      <w:r w:rsidRPr="006B3D51">
        <w:rPr>
          <w:rFonts w:ascii="Times New Roman" w:eastAsia="Calibri" w:hAnsi="Times New Roman" w:cs="Times New Roman"/>
          <w:color w:val="000000"/>
          <w:sz w:val="24"/>
          <w:szCs w:val="24"/>
        </w:rPr>
        <w:t>календарних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днів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після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реалізації</w:t>
      </w:r>
      <w:proofErr w:type="spellEnd"/>
      <w:r w:rsidRPr="006B3D51">
        <w:rPr>
          <w:rFonts w:ascii="Times New Roman" w:eastAsia="Calibri" w:hAnsi="Times New Roman" w:cs="Times New Roman"/>
          <w:color w:val="000000"/>
          <w:sz w:val="24"/>
          <w:szCs w:val="24"/>
        </w:rPr>
        <w:t xml:space="preserve"> продукту.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w:t>
      </w:r>
      <w:proofErr w:type="spellEnd"/>
      <w:r w:rsidRPr="006B3D51">
        <w:rPr>
          <w:rFonts w:ascii="Times New Roman" w:eastAsia="Calibri" w:hAnsi="Times New Roman" w:cs="Times New Roman"/>
          <w:color w:val="000000"/>
          <w:sz w:val="24"/>
          <w:szCs w:val="24"/>
        </w:rPr>
        <w:t xml:space="preserve"> лист </w:t>
      </w:r>
      <w:proofErr w:type="spellStart"/>
      <w:r w:rsidRPr="006B3D51">
        <w:rPr>
          <w:rFonts w:ascii="Times New Roman" w:eastAsia="Calibri" w:hAnsi="Times New Roman" w:cs="Times New Roman"/>
          <w:color w:val="000000"/>
          <w:sz w:val="24"/>
          <w:szCs w:val="24"/>
        </w:rPr>
        <w:t>із</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зазначенням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вказаної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інформації</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jc w:val="both"/>
        <w:rPr>
          <w:rFonts w:ascii="Times New Roman" w:eastAsia="Calibri" w:hAnsi="Times New Roman" w:cs="Times New Roman"/>
          <w:color w:val="000000"/>
          <w:sz w:val="24"/>
          <w:szCs w:val="24"/>
        </w:rPr>
      </w:pPr>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Готові</w:t>
      </w:r>
      <w:proofErr w:type="spellEnd"/>
      <w:r w:rsidRPr="006B3D51">
        <w:rPr>
          <w:rFonts w:ascii="Times New Roman" w:eastAsia="Calibri" w:hAnsi="Times New Roman" w:cs="Times New Roman"/>
          <w:color w:val="000000"/>
          <w:sz w:val="24"/>
          <w:szCs w:val="24"/>
        </w:rPr>
        <w:t xml:space="preserve"> страви </w:t>
      </w:r>
      <w:proofErr w:type="spellStart"/>
      <w:r w:rsidRPr="006B3D51">
        <w:rPr>
          <w:rFonts w:ascii="Times New Roman" w:eastAsia="Calibri" w:hAnsi="Times New Roman" w:cs="Times New Roman"/>
          <w:color w:val="000000"/>
          <w:sz w:val="24"/>
          <w:szCs w:val="24"/>
        </w:rPr>
        <w:t>повинні</w:t>
      </w:r>
      <w:proofErr w:type="spellEnd"/>
      <w:r w:rsidRPr="006B3D51">
        <w:rPr>
          <w:rFonts w:ascii="Times New Roman" w:eastAsia="Calibri" w:hAnsi="Times New Roman" w:cs="Times New Roman"/>
          <w:color w:val="000000"/>
          <w:sz w:val="24"/>
          <w:szCs w:val="24"/>
        </w:rPr>
        <w:t xml:space="preserve"> бути </w:t>
      </w:r>
      <w:proofErr w:type="spellStart"/>
      <w:r w:rsidRPr="006B3D51">
        <w:rPr>
          <w:rFonts w:ascii="Times New Roman" w:eastAsia="Calibri" w:hAnsi="Times New Roman" w:cs="Times New Roman"/>
          <w:color w:val="000000"/>
          <w:sz w:val="24"/>
          <w:szCs w:val="24"/>
        </w:rPr>
        <w:t>належної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якості</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відповідати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встановленим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Державним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санітарним</w:t>
      </w:r>
      <w:proofErr w:type="spellEnd"/>
      <w:r w:rsidRPr="006B3D51">
        <w:rPr>
          <w:rFonts w:ascii="Times New Roman" w:eastAsia="Calibri" w:hAnsi="Times New Roman" w:cs="Times New Roman"/>
          <w:color w:val="000000"/>
          <w:sz w:val="24"/>
          <w:szCs w:val="24"/>
        </w:rPr>
        <w:t xml:space="preserve"> правилам і нормам.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здійснюється</w:t>
      </w:r>
      <w:proofErr w:type="spellEnd"/>
      <w:r w:rsidRPr="006B3D51">
        <w:rPr>
          <w:rFonts w:ascii="Times New Roman" w:eastAsia="Calibri" w:hAnsi="Times New Roman" w:cs="Times New Roman"/>
          <w:color w:val="000000"/>
          <w:sz w:val="24"/>
          <w:szCs w:val="24"/>
        </w:rPr>
        <w:t xml:space="preserve"> за нормами, </w:t>
      </w:r>
      <w:proofErr w:type="spellStart"/>
      <w:r w:rsidRPr="006B3D51">
        <w:rPr>
          <w:rFonts w:ascii="Times New Roman" w:eastAsia="Calibri" w:hAnsi="Times New Roman" w:cs="Times New Roman"/>
          <w:color w:val="000000"/>
          <w:sz w:val="24"/>
          <w:szCs w:val="24"/>
        </w:rPr>
        <w:t>передбаченими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постановою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Кабінету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Міністрів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України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w:t>
      </w:r>
      <w:proofErr w:type="spellEnd"/>
      <w:r w:rsidRPr="006B3D51">
        <w:rPr>
          <w:rFonts w:ascii="Times New Roman" w:eastAsia="Calibri" w:hAnsi="Times New Roman" w:cs="Times New Roman"/>
          <w:color w:val="000000"/>
          <w:sz w:val="24"/>
          <w:szCs w:val="24"/>
        </w:rPr>
        <w:t xml:space="preserve"> 24.03.2021р. № 305.</w:t>
      </w:r>
    </w:p>
    <w:p w:rsidR="006B3D51" w:rsidRPr="006B3D51" w:rsidRDefault="006B3D51" w:rsidP="006B3D51">
      <w:pPr>
        <w:shd w:val="clear" w:color="auto" w:fill="FFFFFF"/>
        <w:spacing w:after="160" w:line="256" w:lineRule="auto"/>
        <w:jc w:val="both"/>
        <w:rPr>
          <w:rFonts w:ascii="Times New Roman" w:eastAsia="Calibri" w:hAnsi="Times New Roman" w:cs="Times New Roman"/>
          <w:sz w:val="24"/>
          <w:szCs w:val="24"/>
        </w:rPr>
      </w:pPr>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Якість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послуг</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має</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відповідати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умовам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викладеним</w:t>
      </w:r>
      <w:proofErr w:type="spellEnd"/>
      <w:r w:rsidRPr="006B3D51">
        <w:rPr>
          <w:rFonts w:ascii="Times New Roman" w:eastAsia="Calibri" w:hAnsi="Times New Roman" w:cs="Times New Roman"/>
          <w:color w:val="000000"/>
          <w:sz w:val="24"/>
          <w:szCs w:val="24"/>
        </w:rPr>
        <w:t xml:space="preserve"> у: </w:t>
      </w:r>
      <w:proofErr w:type="spellStart"/>
      <w:r w:rsidRPr="006B3D51">
        <w:rPr>
          <w:rFonts w:ascii="Times New Roman" w:eastAsia="Calibri" w:hAnsi="Times New Roman" w:cs="Times New Roman"/>
          <w:color w:val="000000"/>
          <w:sz w:val="24"/>
          <w:szCs w:val="24"/>
        </w:rPr>
        <w:t>Вимогах</w:t>
      </w:r>
      <w:proofErr w:type="spellEnd"/>
      <w:r w:rsidRPr="006B3D51">
        <w:rPr>
          <w:rFonts w:ascii="Times New Roman" w:eastAsia="Calibri" w:hAnsi="Times New Roman" w:cs="Times New Roman"/>
          <w:color w:val="000000"/>
          <w:sz w:val="24"/>
          <w:szCs w:val="24"/>
        </w:rPr>
        <w:t xml:space="preserve"> Постанови </w:t>
      </w:r>
      <w:proofErr w:type="spellStart"/>
      <w:r w:rsidRPr="006B3D51">
        <w:rPr>
          <w:rFonts w:ascii="Times New Roman" w:eastAsia="Calibri" w:hAnsi="Times New Roman" w:cs="Times New Roman"/>
          <w:color w:val="000000"/>
          <w:sz w:val="24"/>
          <w:szCs w:val="24"/>
        </w:rPr>
        <w:t>Кабінету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Міні</w:t>
      </w:r>
      <w:proofErr w:type="gramStart"/>
      <w:r w:rsidRPr="006B3D51">
        <w:rPr>
          <w:rFonts w:ascii="Times New Roman" w:eastAsia="Calibri" w:hAnsi="Times New Roman" w:cs="Times New Roman"/>
          <w:color w:val="000000"/>
          <w:sz w:val="24"/>
          <w:szCs w:val="24"/>
        </w:rPr>
        <w:t>стр</w:t>
      </w:r>
      <w:proofErr w:type="gramEnd"/>
      <w:r w:rsidRPr="006B3D51">
        <w:rPr>
          <w:rFonts w:ascii="Times New Roman" w:eastAsia="Calibri" w:hAnsi="Times New Roman" w:cs="Times New Roman"/>
          <w:color w:val="000000"/>
          <w:sz w:val="24"/>
          <w:szCs w:val="24"/>
        </w:rPr>
        <w:t>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України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w:t>
      </w:r>
      <w:proofErr w:type="spellEnd"/>
      <w:r w:rsidRPr="006B3D51">
        <w:rPr>
          <w:rFonts w:ascii="Times New Roman" w:eastAsia="Calibri" w:hAnsi="Times New Roman" w:cs="Times New Roman"/>
          <w:color w:val="000000"/>
          <w:sz w:val="24"/>
          <w:szCs w:val="24"/>
        </w:rPr>
        <w:t xml:space="preserve"> 24 </w:t>
      </w:r>
      <w:proofErr w:type="spellStart"/>
      <w:r w:rsidRPr="006B3D51">
        <w:rPr>
          <w:rFonts w:ascii="Times New Roman" w:eastAsia="Calibri" w:hAnsi="Times New Roman" w:cs="Times New Roman"/>
          <w:color w:val="000000"/>
          <w:sz w:val="24"/>
          <w:szCs w:val="24"/>
        </w:rPr>
        <w:t>березня</w:t>
      </w:r>
      <w:proofErr w:type="spellEnd"/>
      <w:r w:rsidRPr="006B3D51">
        <w:rPr>
          <w:rFonts w:ascii="Times New Roman" w:eastAsia="Calibri" w:hAnsi="Times New Roman" w:cs="Times New Roman"/>
          <w:color w:val="000000"/>
          <w:sz w:val="24"/>
          <w:szCs w:val="24"/>
        </w:rPr>
        <w:t xml:space="preserve"> 2021 р. № 305 «Про </w:t>
      </w:r>
      <w:proofErr w:type="spellStart"/>
      <w:r w:rsidRPr="006B3D51">
        <w:rPr>
          <w:rFonts w:ascii="Times New Roman" w:eastAsia="Calibri" w:hAnsi="Times New Roman" w:cs="Times New Roman"/>
          <w:color w:val="000000"/>
          <w:sz w:val="24"/>
          <w:szCs w:val="24"/>
        </w:rPr>
        <w:t>затвердження</w:t>
      </w:r>
      <w:proofErr w:type="spellEnd"/>
      <w:r w:rsidRPr="006B3D51">
        <w:rPr>
          <w:rFonts w:ascii="Times New Roman" w:eastAsia="Calibri" w:hAnsi="Times New Roman" w:cs="Times New Roman"/>
          <w:color w:val="000000"/>
          <w:sz w:val="24"/>
          <w:szCs w:val="24"/>
        </w:rPr>
        <w:t xml:space="preserve"> норм та Порядку </w:t>
      </w:r>
      <w:proofErr w:type="spellStart"/>
      <w:r w:rsidRPr="006B3D51">
        <w:rPr>
          <w:rFonts w:ascii="Times New Roman" w:eastAsia="Calibri" w:hAnsi="Times New Roman" w:cs="Times New Roman"/>
          <w:color w:val="000000"/>
          <w:sz w:val="24"/>
          <w:szCs w:val="24"/>
        </w:rPr>
        <w:t>організації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у закладах </w:t>
      </w:r>
      <w:proofErr w:type="spellStart"/>
      <w:r w:rsidRPr="006B3D51">
        <w:rPr>
          <w:rFonts w:ascii="Times New Roman" w:eastAsia="Calibri" w:hAnsi="Times New Roman" w:cs="Times New Roman"/>
          <w:color w:val="000000"/>
          <w:sz w:val="24"/>
          <w:szCs w:val="24"/>
        </w:rPr>
        <w:t>освіти</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дитячих</w:t>
      </w:r>
      <w:proofErr w:type="spellEnd"/>
      <w:r w:rsidRPr="006B3D51">
        <w:rPr>
          <w:rFonts w:ascii="Times New Roman" w:eastAsia="Calibri" w:hAnsi="Times New Roman" w:cs="Times New Roman"/>
          <w:color w:val="000000"/>
          <w:sz w:val="24"/>
          <w:szCs w:val="24"/>
        </w:rPr>
        <w:t xml:space="preserve"> закладах </w:t>
      </w:r>
      <w:proofErr w:type="spellStart"/>
      <w:r w:rsidRPr="006B3D51">
        <w:rPr>
          <w:rFonts w:ascii="Times New Roman" w:eastAsia="Calibri" w:hAnsi="Times New Roman" w:cs="Times New Roman"/>
          <w:color w:val="000000"/>
          <w:sz w:val="24"/>
          <w:szCs w:val="24"/>
        </w:rPr>
        <w:t>оздоровлення</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відпочинку</w:t>
      </w:r>
      <w:proofErr w:type="spellEnd"/>
      <w:r w:rsidRPr="006B3D51">
        <w:rPr>
          <w:rFonts w:ascii="Times New Roman" w:eastAsia="Calibri" w:hAnsi="Times New Roman" w:cs="Times New Roman"/>
          <w:color w:val="000000"/>
          <w:sz w:val="24"/>
          <w:szCs w:val="24"/>
        </w:rPr>
        <w:t xml:space="preserve">», </w:t>
      </w:r>
      <w:r w:rsidRPr="006B3D51">
        <w:rPr>
          <w:rFonts w:ascii="Times New Roman" w:eastAsia="Calibri" w:hAnsi="Times New Roman" w:cs="Times New Roman"/>
          <w:sz w:val="24"/>
          <w:szCs w:val="24"/>
        </w:rPr>
        <w:t xml:space="preserve">Наказом </w:t>
      </w:r>
      <w:proofErr w:type="spellStart"/>
      <w:r w:rsidRPr="006B3D51">
        <w:rPr>
          <w:rFonts w:ascii="Times New Roman" w:eastAsia="Calibri" w:hAnsi="Times New Roman" w:cs="Times New Roman"/>
          <w:sz w:val="24"/>
          <w:szCs w:val="24"/>
        </w:rPr>
        <w:t>Міністерства</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охорони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здоров’я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України</w:t>
      </w:r>
      <w:proofErr w:type="spellEnd"/>
      <w:r w:rsidRPr="006B3D51">
        <w:rPr>
          <w:rFonts w:ascii="Times New Roman" w:eastAsia="Calibri" w:hAnsi="Times New Roman" w:cs="Times New Roman"/>
          <w:sz w:val="24"/>
          <w:szCs w:val="24"/>
        </w:rPr>
        <w:t xml:space="preserve"> № 2205 </w:t>
      </w:r>
      <w:proofErr w:type="spellStart"/>
      <w:r w:rsidRPr="006B3D51">
        <w:rPr>
          <w:rFonts w:ascii="Times New Roman" w:eastAsia="Calibri" w:hAnsi="Times New Roman" w:cs="Times New Roman"/>
          <w:sz w:val="24"/>
          <w:szCs w:val="24"/>
        </w:rPr>
        <w:t>від</w:t>
      </w:r>
      <w:proofErr w:type="spellEnd"/>
      <w:r w:rsidRPr="006B3D51">
        <w:rPr>
          <w:rFonts w:ascii="Times New Roman" w:eastAsia="Calibri" w:hAnsi="Times New Roman" w:cs="Times New Roman"/>
          <w:sz w:val="24"/>
          <w:szCs w:val="24"/>
        </w:rPr>
        <w:t xml:space="preserve"> 22.09.2020 р</w:t>
      </w:r>
    </w:p>
    <w:p w:rsidR="006B3D51" w:rsidRPr="006B3D51" w:rsidRDefault="006B3D51" w:rsidP="006B3D51">
      <w:pPr>
        <w:spacing w:after="160" w:line="256" w:lineRule="auto"/>
        <w:jc w:val="both"/>
        <w:rPr>
          <w:rFonts w:ascii="Times New Roman" w:eastAsia="Calibri" w:hAnsi="Times New Roman" w:cs="Times New Roman"/>
          <w:color w:val="000000"/>
          <w:sz w:val="24"/>
          <w:szCs w:val="24"/>
        </w:rPr>
      </w:pPr>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Учасник</w:t>
      </w:r>
      <w:proofErr w:type="spellEnd"/>
      <w:r w:rsidRPr="006B3D51">
        <w:rPr>
          <w:rFonts w:ascii="Times New Roman" w:eastAsia="Calibri" w:hAnsi="Times New Roman" w:cs="Times New Roman"/>
          <w:color w:val="000000"/>
          <w:sz w:val="24"/>
          <w:szCs w:val="24"/>
        </w:rPr>
        <w:t xml:space="preserve"> повинен </w:t>
      </w:r>
      <w:proofErr w:type="spellStart"/>
      <w:r w:rsidRPr="006B3D51">
        <w:rPr>
          <w:rFonts w:ascii="Times New Roman" w:eastAsia="Calibri" w:hAnsi="Times New Roman" w:cs="Times New Roman"/>
          <w:color w:val="000000"/>
          <w:sz w:val="24"/>
          <w:szCs w:val="24"/>
        </w:rPr>
        <w:t>забезпечити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збереження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обладнання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якщо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таке</w:t>
      </w:r>
      <w:proofErr w:type="spellEnd"/>
      <w:r w:rsidRPr="006B3D51">
        <w:rPr>
          <w:rFonts w:ascii="Times New Roman" w:eastAsia="Calibri" w:hAnsi="Times New Roman" w:cs="Times New Roman"/>
          <w:color w:val="000000"/>
          <w:sz w:val="24"/>
          <w:szCs w:val="24"/>
        </w:rPr>
        <w:t xml:space="preserve"> буде </w:t>
      </w:r>
      <w:proofErr w:type="spellStart"/>
      <w:r w:rsidRPr="006B3D51">
        <w:rPr>
          <w:rFonts w:ascii="Times New Roman" w:eastAsia="Calibri" w:hAnsi="Times New Roman" w:cs="Times New Roman"/>
          <w:color w:val="000000"/>
          <w:sz w:val="24"/>
          <w:szCs w:val="24"/>
        </w:rPr>
        <w:t>надано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Учаснику</w:t>
      </w:r>
      <w:proofErr w:type="spellEnd"/>
      <w:r w:rsidRPr="006B3D51">
        <w:rPr>
          <w:rFonts w:ascii="Times New Roman" w:eastAsia="Calibri" w:hAnsi="Times New Roman" w:cs="Times New Roman"/>
          <w:color w:val="000000"/>
          <w:sz w:val="24"/>
          <w:szCs w:val="24"/>
          <w:lang w:val="uk-UA"/>
        </w:rPr>
        <w:t xml:space="preserve"> в користування</w:t>
      </w:r>
      <w:r w:rsidRPr="006B3D51">
        <w:rPr>
          <w:rFonts w:ascii="Times New Roman" w:eastAsia="Calibri" w:hAnsi="Times New Roman" w:cs="Times New Roman"/>
          <w:color w:val="000000"/>
          <w:sz w:val="24"/>
          <w:szCs w:val="24"/>
        </w:rPr>
        <w:t xml:space="preserve">), яке </w:t>
      </w:r>
      <w:proofErr w:type="spellStart"/>
      <w:r w:rsidRPr="006B3D51">
        <w:rPr>
          <w:rFonts w:ascii="Times New Roman" w:eastAsia="Calibri" w:hAnsi="Times New Roman" w:cs="Times New Roman"/>
          <w:color w:val="000000"/>
          <w:sz w:val="24"/>
          <w:szCs w:val="24"/>
        </w:rPr>
        <w:t>належить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навчальним</w:t>
      </w:r>
      <w:proofErr w:type="spellEnd"/>
      <w:r w:rsidRPr="006B3D51">
        <w:rPr>
          <w:rFonts w:ascii="Times New Roman" w:eastAsia="Calibri" w:hAnsi="Times New Roman" w:cs="Times New Roman"/>
          <w:color w:val="000000"/>
          <w:sz w:val="24"/>
          <w:szCs w:val="24"/>
        </w:rPr>
        <w:t xml:space="preserve"> закладам та в </w:t>
      </w:r>
      <w:proofErr w:type="spellStart"/>
      <w:r w:rsidRPr="006B3D51">
        <w:rPr>
          <w:rFonts w:ascii="Times New Roman" w:eastAsia="Calibri" w:hAnsi="Times New Roman" w:cs="Times New Roman"/>
          <w:color w:val="000000"/>
          <w:sz w:val="24"/>
          <w:szCs w:val="24"/>
        </w:rPr>
        <w:t>разі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необхідності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здійснювати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його</w:t>
      </w:r>
      <w:proofErr w:type="spellEnd"/>
      <w:r w:rsidRPr="006B3D51">
        <w:rPr>
          <w:rFonts w:ascii="Times New Roman" w:eastAsia="Calibri" w:hAnsi="Times New Roman" w:cs="Times New Roman"/>
          <w:color w:val="000000"/>
          <w:sz w:val="24"/>
          <w:szCs w:val="24"/>
        </w:rPr>
        <w:t xml:space="preserve"> ремонт за </w:t>
      </w:r>
      <w:proofErr w:type="spellStart"/>
      <w:r w:rsidRPr="006B3D51">
        <w:rPr>
          <w:rFonts w:ascii="Times New Roman" w:eastAsia="Calibri" w:hAnsi="Times New Roman" w:cs="Times New Roman"/>
          <w:color w:val="000000"/>
          <w:sz w:val="24"/>
          <w:szCs w:val="24"/>
        </w:rPr>
        <w:t>власні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кошти</w:t>
      </w:r>
      <w:proofErr w:type="spellEnd"/>
      <w:r w:rsidRPr="006B3D51">
        <w:rPr>
          <w:rFonts w:ascii="Times New Roman" w:eastAsia="Calibri" w:hAnsi="Times New Roman" w:cs="Times New Roman"/>
          <w:bCs/>
          <w:sz w:val="24"/>
          <w:szCs w:val="24"/>
        </w:rPr>
        <w:t xml:space="preserve">. У </w:t>
      </w:r>
      <w:proofErr w:type="spellStart"/>
      <w:r w:rsidRPr="006B3D51">
        <w:rPr>
          <w:rFonts w:ascii="Times New Roman" w:eastAsia="Calibri" w:hAnsi="Times New Roman" w:cs="Times New Roman"/>
          <w:bCs/>
          <w:sz w:val="24"/>
          <w:szCs w:val="24"/>
        </w:rPr>
        <w:t>разі</w:t>
      </w:r>
      <w:proofErr w:type="spellEnd"/>
      <w:r w:rsidRPr="006B3D51">
        <w:rPr>
          <w:rFonts w:ascii="Times New Roman" w:eastAsia="Calibri" w:hAnsi="Times New Roman" w:cs="Times New Roman"/>
          <w:bCs/>
          <w:sz w:val="24"/>
          <w:szCs w:val="24"/>
        </w:rPr>
        <w:t xml:space="preserve"> </w:t>
      </w:r>
      <w:proofErr w:type="spellStart"/>
      <w:r w:rsidRPr="006B3D51">
        <w:rPr>
          <w:rFonts w:ascii="Times New Roman" w:eastAsia="Calibri" w:hAnsi="Times New Roman" w:cs="Times New Roman"/>
          <w:bCs/>
          <w:sz w:val="24"/>
          <w:szCs w:val="24"/>
        </w:rPr>
        <w:t>необхідності</w:t>
      </w:r>
      <w:proofErr w:type="spellEnd"/>
      <w:r w:rsidRPr="006B3D51">
        <w:rPr>
          <w:rFonts w:ascii="Times New Roman" w:eastAsia="Calibri" w:hAnsi="Times New Roman" w:cs="Times New Roman"/>
          <w:bCs/>
          <w:sz w:val="24"/>
          <w:szCs w:val="24"/>
        </w:rPr>
        <w:t xml:space="preserve"> </w:t>
      </w:r>
      <w:proofErr w:type="spellStart"/>
      <w:r w:rsidRPr="006B3D51">
        <w:rPr>
          <w:rFonts w:ascii="Times New Roman" w:eastAsia="Calibri" w:hAnsi="Times New Roman" w:cs="Times New Roman"/>
          <w:bCs/>
          <w:sz w:val="24"/>
          <w:szCs w:val="24"/>
        </w:rPr>
        <w:t>здійснювати</w:t>
      </w:r>
      <w:proofErr w:type="spellEnd"/>
      <w:r w:rsidRPr="006B3D51">
        <w:rPr>
          <w:rFonts w:ascii="Times New Roman" w:eastAsia="Calibri" w:hAnsi="Times New Roman" w:cs="Times New Roman"/>
          <w:bCs/>
          <w:sz w:val="24"/>
          <w:szCs w:val="24"/>
        </w:rPr>
        <w:t xml:space="preserve"> </w:t>
      </w:r>
      <w:proofErr w:type="spellStart"/>
      <w:r w:rsidRPr="006B3D51">
        <w:rPr>
          <w:rFonts w:ascii="Times New Roman" w:eastAsia="Calibri" w:hAnsi="Times New Roman" w:cs="Times New Roman"/>
          <w:sz w:val="24"/>
          <w:szCs w:val="24"/>
        </w:rPr>
        <w:t>відшкодування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завданих</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збитків</w:t>
      </w:r>
      <w:proofErr w:type="spellEnd"/>
      <w:r w:rsidRPr="006B3D51">
        <w:rPr>
          <w:rFonts w:ascii="Times New Roman" w:eastAsia="Calibri" w:hAnsi="Times New Roman" w:cs="Times New Roman"/>
          <w:bCs/>
          <w:sz w:val="24"/>
          <w:szCs w:val="24"/>
        </w:rPr>
        <w:t>.</w:t>
      </w:r>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лист </w:t>
      </w:r>
      <w:proofErr w:type="spellStart"/>
      <w:r w:rsidRPr="006B3D51">
        <w:rPr>
          <w:rFonts w:ascii="Times New Roman" w:eastAsia="Calibri" w:hAnsi="Times New Roman" w:cs="Times New Roman"/>
          <w:color w:val="000000"/>
          <w:sz w:val="24"/>
          <w:szCs w:val="24"/>
        </w:rPr>
        <w:t>із</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зазначеною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інформацією</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pacing w:after="160" w:line="256" w:lineRule="auto"/>
        <w:jc w:val="both"/>
        <w:rPr>
          <w:rFonts w:ascii="Times New Roman" w:eastAsia="Calibri" w:hAnsi="Times New Roman" w:cs="Times New Roman"/>
          <w:color w:val="000000"/>
          <w:sz w:val="24"/>
          <w:szCs w:val="24"/>
        </w:rPr>
      </w:pPr>
      <w:r w:rsidRPr="006B3D51">
        <w:rPr>
          <w:rFonts w:ascii="Times New Roman" w:eastAsia="Calibri" w:hAnsi="Times New Roman" w:cs="Times New Roman"/>
          <w:color w:val="000000"/>
          <w:sz w:val="24"/>
          <w:szCs w:val="24"/>
        </w:rPr>
        <w:t xml:space="preserve">        Персонал </w:t>
      </w:r>
      <w:proofErr w:type="spellStart"/>
      <w:r w:rsidRPr="006B3D51">
        <w:rPr>
          <w:rFonts w:ascii="Times New Roman" w:eastAsia="Calibri" w:hAnsi="Times New Roman" w:cs="Times New Roman"/>
          <w:color w:val="000000"/>
          <w:sz w:val="24"/>
          <w:szCs w:val="24"/>
        </w:rPr>
        <w:t>Учасника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який</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займається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постачанням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приготуванням</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роздачею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їжі</w:t>
      </w:r>
      <w:proofErr w:type="spellEnd"/>
      <w:r w:rsidRPr="006B3D51">
        <w:rPr>
          <w:rFonts w:ascii="Times New Roman" w:eastAsia="Calibri" w:hAnsi="Times New Roman" w:cs="Times New Roman"/>
          <w:color w:val="000000"/>
          <w:sz w:val="24"/>
          <w:szCs w:val="24"/>
        </w:rPr>
        <w:t xml:space="preserve">, повинен </w:t>
      </w:r>
      <w:proofErr w:type="spellStart"/>
      <w:r w:rsidRPr="006B3D51">
        <w:rPr>
          <w:rFonts w:ascii="Times New Roman" w:eastAsia="Calibri" w:hAnsi="Times New Roman" w:cs="Times New Roman"/>
          <w:color w:val="000000"/>
          <w:sz w:val="24"/>
          <w:szCs w:val="24"/>
        </w:rPr>
        <w:t>мати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санітарні</w:t>
      </w:r>
      <w:proofErr w:type="spellEnd"/>
      <w:r w:rsidRPr="006B3D51">
        <w:rPr>
          <w:rFonts w:ascii="Times New Roman" w:eastAsia="Calibri" w:hAnsi="Times New Roman" w:cs="Times New Roman"/>
          <w:color w:val="000000"/>
          <w:sz w:val="24"/>
          <w:szCs w:val="24"/>
        </w:rPr>
        <w:t xml:space="preserve"> книжки.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скан </w:t>
      </w:r>
      <w:proofErr w:type="spellStart"/>
      <w:r w:rsidRPr="006B3D51">
        <w:rPr>
          <w:rFonts w:ascii="Times New Roman" w:eastAsia="Calibri" w:hAnsi="Times New Roman" w:cs="Times New Roman"/>
          <w:color w:val="000000"/>
          <w:sz w:val="24"/>
          <w:szCs w:val="24"/>
        </w:rPr>
        <w:t>копії</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709"/>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Під</w:t>
      </w:r>
      <w:proofErr w:type="spellEnd"/>
      <w:r w:rsidRPr="006B3D51">
        <w:rPr>
          <w:rFonts w:ascii="Times New Roman" w:eastAsia="Calibri" w:hAnsi="Times New Roman" w:cs="Times New Roman"/>
          <w:color w:val="000000"/>
          <w:sz w:val="24"/>
          <w:szCs w:val="24"/>
        </w:rPr>
        <w:t xml:space="preserve"> час </w:t>
      </w:r>
      <w:proofErr w:type="spellStart"/>
      <w:r w:rsidRPr="006B3D51">
        <w:rPr>
          <w:rFonts w:ascii="Times New Roman" w:eastAsia="Calibri" w:hAnsi="Times New Roman" w:cs="Times New Roman"/>
          <w:color w:val="000000"/>
          <w:sz w:val="24"/>
          <w:szCs w:val="24"/>
        </w:rPr>
        <w:t>приготування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їжі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необхідно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дотримуватись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Санітарних</w:t>
      </w:r>
      <w:proofErr w:type="spellEnd"/>
      <w:r w:rsidRPr="006B3D51">
        <w:rPr>
          <w:rFonts w:ascii="Times New Roman" w:eastAsia="Calibri" w:hAnsi="Times New Roman" w:cs="Times New Roman"/>
          <w:color w:val="000000"/>
          <w:sz w:val="24"/>
          <w:szCs w:val="24"/>
        </w:rPr>
        <w:t xml:space="preserve"> правил, </w:t>
      </w:r>
      <w:proofErr w:type="spellStart"/>
      <w:r w:rsidRPr="006B3D51">
        <w:rPr>
          <w:rFonts w:ascii="Times New Roman" w:eastAsia="Calibri" w:hAnsi="Times New Roman" w:cs="Times New Roman"/>
          <w:color w:val="000000"/>
          <w:sz w:val="24"/>
          <w:szCs w:val="24"/>
        </w:rPr>
        <w:t>технологічного</w:t>
      </w:r>
      <w:proofErr w:type="spellEnd"/>
      <w:r w:rsidRPr="006B3D51">
        <w:rPr>
          <w:rFonts w:ascii="Times New Roman" w:eastAsia="Calibri" w:hAnsi="Times New Roman" w:cs="Times New Roman"/>
          <w:color w:val="000000"/>
          <w:sz w:val="24"/>
          <w:szCs w:val="24"/>
        </w:rPr>
        <w:t xml:space="preserve"> режиму </w:t>
      </w:r>
      <w:proofErr w:type="spellStart"/>
      <w:r w:rsidRPr="006B3D51">
        <w:rPr>
          <w:rFonts w:ascii="Times New Roman" w:eastAsia="Calibri" w:hAnsi="Times New Roman" w:cs="Times New Roman"/>
          <w:color w:val="000000"/>
          <w:sz w:val="24"/>
          <w:szCs w:val="24"/>
        </w:rPr>
        <w:t>виробництва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продукції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також</w:t>
      </w:r>
      <w:proofErr w:type="spellEnd"/>
      <w:r w:rsidRPr="006B3D51">
        <w:rPr>
          <w:rFonts w:ascii="Times New Roman" w:eastAsia="Calibri" w:hAnsi="Times New Roman" w:cs="Times New Roman"/>
          <w:color w:val="000000"/>
          <w:sz w:val="24"/>
          <w:szCs w:val="24"/>
        </w:rPr>
        <w:t xml:space="preserve"> не </w:t>
      </w:r>
      <w:proofErr w:type="spellStart"/>
      <w:r w:rsidRPr="006B3D51">
        <w:rPr>
          <w:rFonts w:ascii="Times New Roman" w:eastAsia="Calibri" w:hAnsi="Times New Roman" w:cs="Times New Roman"/>
          <w:color w:val="000000"/>
          <w:sz w:val="24"/>
          <w:szCs w:val="24"/>
        </w:rPr>
        <w:t>можна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допустити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погіршення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споживчих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властивостей</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якості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страв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виробів</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709"/>
        <w:jc w:val="both"/>
        <w:rPr>
          <w:rFonts w:ascii="Times New Roman" w:eastAsia="Calibri" w:hAnsi="Times New Roman" w:cs="Times New Roman"/>
          <w:color w:val="000000"/>
          <w:sz w:val="24"/>
          <w:szCs w:val="24"/>
        </w:rPr>
      </w:pPr>
      <w:r w:rsidRPr="006B3D51">
        <w:rPr>
          <w:rFonts w:ascii="Times New Roman" w:eastAsia="Calibri" w:hAnsi="Times New Roman" w:cs="Times New Roman"/>
          <w:color w:val="000000"/>
          <w:sz w:val="24"/>
          <w:szCs w:val="24"/>
        </w:rPr>
        <w:lastRenderedPageBreak/>
        <w:t xml:space="preserve">З метою </w:t>
      </w:r>
      <w:proofErr w:type="spellStart"/>
      <w:r w:rsidRPr="006B3D51">
        <w:rPr>
          <w:rFonts w:ascii="Times New Roman" w:eastAsia="Calibri" w:hAnsi="Times New Roman" w:cs="Times New Roman"/>
          <w:color w:val="000000"/>
          <w:sz w:val="24"/>
          <w:szCs w:val="24"/>
        </w:rPr>
        <w:t>здійснення</w:t>
      </w:r>
      <w:proofErr w:type="spellEnd"/>
      <w:r w:rsidRPr="006B3D51">
        <w:rPr>
          <w:rFonts w:ascii="Times New Roman" w:eastAsia="Calibri" w:hAnsi="Times New Roman" w:cs="Times New Roman"/>
          <w:color w:val="000000"/>
          <w:sz w:val="24"/>
          <w:szCs w:val="24"/>
        </w:rPr>
        <w:t xml:space="preserve"> контролю за </w:t>
      </w:r>
      <w:proofErr w:type="spellStart"/>
      <w:r w:rsidRPr="006B3D51">
        <w:rPr>
          <w:rFonts w:ascii="Times New Roman" w:eastAsia="Calibri" w:hAnsi="Times New Roman" w:cs="Times New Roman"/>
          <w:color w:val="000000"/>
          <w:sz w:val="24"/>
          <w:szCs w:val="24"/>
        </w:rPr>
        <w:t>якістю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Учасник</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зобов’язаний</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створити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умови</w:t>
      </w:r>
      <w:proofErr w:type="spellEnd"/>
      <w:r w:rsidRPr="006B3D51">
        <w:rPr>
          <w:rFonts w:ascii="Times New Roman" w:eastAsia="Calibri" w:hAnsi="Times New Roman" w:cs="Times New Roman"/>
          <w:color w:val="000000"/>
          <w:sz w:val="24"/>
          <w:szCs w:val="24"/>
        </w:rPr>
        <w:t xml:space="preserve"> для </w:t>
      </w:r>
      <w:proofErr w:type="spellStart"/>
      <w:r w:rsidRPr="006B3D51">
        <w:rPr>
          <w:rFonts w:ascii="Times New Roman" w:eastAsia="Calibri" w:hAnsi="Times New Roman" w:cs="Times New Roman"/>
          <w:color w:val="000000"/>
          <w:sz w:val="24"/>
          <w:szCs w:val="24"/>
        </w:rPr>
        <w:t>безперешкодного</w:t>
      </w:r>
      <w:proofErr w:type="spellEnd"/>
      <w:r w:rsidRPr="006B3D51">
        <w:rPr>
          <w:rFonts w:ascii="Times New Roman" w:eastAsia="Calibri" w:hAnsi="Times New Roman" w:cs="Times New Roman"/>
          <w:color w:val="000000"/>
          <w:sz w:val="24"/>
          <w:szCs w:val="24"/>
        </w:rPr>
        <w:t xml:space="preserve"> доступу </w:t>
      </w:r>
      <w:proofErr w:type="spellStart"/>
      <w:r w:rsidRPr="006B3D51">
        <w:rPr>
          <w:rFonts w:ascii="Times New Roman" w:eastAsia="Calibri" w:hAnsi="Times New Roman" w:cs="Times New Roman"/>
          <w:color w:val="000000"/>
          <w:sz w:val="24"/>
          <w:szCs w:val="24"/>
        </w:rPr>
        <w:t>відповідальних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посадових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осіб</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Замовника</w:t>
      </w:r>
      <w:proofErr w:type="spellEnd"/>
      <w:r w:rsidRPr="006B3D51">
        <w:rPr>
          <w:rFonts w:ascii="Times New Roman" w:eastAsia="Calibri" w:hAnsi="Times New Roman" w:cs="Times New Roman"/>
          <w:color w:val="000000"/>
          <w:sz w:val="24"/>
          <w:szCs w:val="24"/>
        </w:rPr>
        <w:t xml:space="preserve"> до </w:t>
      </w:r>
      <w:proofErr w:type="spellStart"/>
      <w:r w:rsidRPr="006B3D51">
        <w:rPr>
          <w:rFonts w:ascii="Times New Roman" w:eastAsia="Calibri" w:hAnsi="Times New Roman" w:cs="Times New Roman"/>
          <w:color w:val="000000"/>
          <w:sz w:val="24"/>
          <w:szCs w:val="24"/>
        </w:rPr>
        <w:t>процесу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приготування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їжі</w:t>
      </w:r>
      <w:proofErr w:type="spellEnd"/>
      <w:r w:rsidRPr="006B3D51">
        <w:rPr>
          <w:rFonts w:ascii="Times New Roman" w:eastAsia="Calibri" w:hAnsi="Times New Roman" w:cs="Times New Roman"/>
          <w:color w:val="000000"/>
          <w:sz w:val="24"/>
          <w:szCs w:val="24"/>
        </w:rPr>
        <w:t>.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лист).</w:t>
      </w:r>
    </w:p>
    <w:p w:rsidR="006B3D51" w:rsidRPr="006B3D51" w:rsidRDefault="006B3D51" w:rsidP="006B3D51">
      <w:pPr>
        <w:shd w:val="clear" w:color="auto" w:fill="FFFFFF"/>
        <w:spacing w:after="160" w:line="256" w:lineRule="auto"/>
        <w:ind w:firstLine="709"/>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Належна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організація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здобувачів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освіти</w:t>
      </w:r>
      <w:proofErr w:type="spellEnd"/>
      <w:r w:rsidRPr="006B3D51">
        <w:rPr>
          <w:rFonts w:ascii="Times New Roman" w:eastAsia="Calibri" w:hAnsi="Times New Roman" w:cs="Times New Roman"/>
          <w:color w:val="000000"/>
          <w:sz w:val="24"/>
          <w:szCs w:val="24"/>
        </w:rPr>
        <w:t xml:space="preserve"> повинна </w:t>
      </w:r>
      <w:proofErr w:type="spellStart"/>
      <w:r w:rsidRPr="006B3D51">
        <w:rPr>
          <w:rFonts w:ascii="Times New Roman" w:eastAsia="Calibri" w:hAnsi="Times New Roman" w:cs="Times New Roman"/>
          <w:color w:val="000000"/>
          <w:sz w:val="24"/>
          <w:szCs w:val="24"/>
        </w:rPr>
        <w:t>також</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забезпечуватися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наявністю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відповідних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приміщень</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обладнання</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належного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рівня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кваліфікації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працівників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харчоблоку</w:t>
      </w:r>
      <w:proofErr w:type="spellEnd"/>
      <w:r w:rsidRPr="006B3D51">
        <w:rPr>
          <w:rFonts w:ascii="Times New Roman" w:eastAsia="Calibri" w:hAnsi="Times New Roman" w:cs="Times New Roman"/>
          <w:color w:val="000000"/>
          <w:sz w:val="24"/>
          <w:szCs w:val="24"/>
        </w:rPr>
        <w:t xml:space="preserve">. </w:t>
      </w:r>
    </w:p>
    <w:p w:rsidR="006B3D51" w:rsidRPr="006B3D51" w:rsidRDefault="006B3D51" w:rsidP="006B3D51">
      <w:pPr>
        <w:shd w:val="clear" w:color="auto" w:fill="FFFFFF"/>
        <w:spacing w:after="160" w:line="256" w:lineRule="auto"/>
        <w:ind w:firstLine="709"/>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Крім</w:t>
      </w:r>
      <w:proofErr w:type="spellEnd"/>
      <w:r w:rsidRPr="006B3D51">
        <w:rPr>
          <w:rFonts w:ascii="Times New Roman" w:eastAsia="Calibri" w:hAnsi="Times New Roman" w:cs="Times New Roman"/>
          <w:color w:val="000000"/>
          <w:sz w:val="24"/>
          <w:szCs w:val="24"/>
        </w:rPr>
        <w:t xml:space="preserve"> того, </w:t>
      </w:r>
      <w:proofErr w:type="spellStart"/>
      <w:r w:rsidRPr="006B3D51">
        <w:rPr>
          <w:rFonts w:ascii="Times New Roman" w:eastAsia="Calibri" w:hAnsi="Times New Roman" w:cs="Times New Roman"/>
          <w:color w:val="000000"/>
          <w:sz w:val="24"/>
          <w:szCs w:val="24"/>
        </w:rPr>
        <w:t>учасник</w:t>
      </w:r>
      <w:proofErr w:type="spellEnd"/>
      <w:r w:rsidRPr="006B3D51">
        <w:rPr>
          <w:rFonts w:ascii="Times New Roman" w:eastAsia="Calibri" w:hAnsi="Times New Roman" w:cs="Times New Roman"/>
          <w:color w:val="000000"/>
          <w:sz w:val="24"/>
          <w:szCs w:val="24"/>
        </w:rPr>
        <w:t xml:space="preserve"> повинен </w:t>
      </w:r>
      <w:proofErr w:type="spellStart"/>
      <w:r w:rsidRPr="006B3D51">
        <w:rPr>
          <w:rFonts w:ascii="Times New Roman" w:eastAsia="Calibri" w:hAnsi="Times New Roman" w:cs="Times New Roman"/>
          <w:color w:val="000000"/>
          <w:sz w:val="24"/>
          <w:szCs w:val="24"/>
        </w:rPr>
        <w:t>забезпечити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роздачу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готової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їжі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відповідно</w:t>
      </w:r>
      <w:proofErr w:type="spellEnd"/>
      <w:r w:rsidRPr="006B3D51">
        <w:rPr>
          <w:rFonts w:ascii="Times New Roman" w:eastAsia="Calibri" w:hAnsi="Times New Roman" w:cs="Times New Roman"/>
          <w:color w:val="000000"/>
          <w:sz w:val="24"/>
          <w:szCs w:val="24"/>
        </w:rPr>
        <w:t xml:space="preserve"> до годин </w:t>
      </w:r>
      <w:proofErr w:type="spellStart"/>
      <w:r w:rsidRPr="006B3D51">
        <w:rPr>
          <w:rFonts w:ascii="Times New Roman" w:eastAsia="Calibri" w:hAnsi="Times New Roman" w:cs="Times New Roman"/>
          <w:color w:val="000000"/>
          <w:sz w:val="24"/>
          <w:szCs w:val="24"/>
        </w:rPr>
        <w:t>видачі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узгоджених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із</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Замовником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довідку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довільної</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форми</w:t>
      </w:r>
      <w:proofErr w:type="spellEnd"/>
      <w:r w:rsidRPr="006B3D51">
        <w:rPr>
          <w:rFonts w:ascii="Times New Roman" w:eastAsia="Calibri" w:hAnsi="Times New Roman" w:cs="Times New Roman"/>
          <w:color w:val="000000"/>
          <w:sz w:val="24"/>
          <w:szCs w:val="24"/>
        </w:rPr>
        <w:t xml:space="preserve"> з </w:t>
      </w:r>
      <w:proofErr w:type="spellStart"/>
      <w:r w:rsidRPr="006B3D51">
        <w:rPr>
          <w:rFonts w:ascii="Times New Roman" w:eastAsia="Calibri" w:hAnsi="Times New Roman" w:cs="Times New Roman"/>
          <w:color w:val="000000"/>
          <w:sz w:val="24"/>
          <w:szCs w:val="24"/>
        </w:rPr>
        <w:t>відповідною</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інформацією</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709"/>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лист, </w:t>
      </w:r>
      <w:proofErr w:type="spellStart"/>
      <w:r w:rsidRPr="006B3D51">
        <w:rPr>
          <w:rFonts w:ascii="Times New Roman" w:eastAsia="Calibri" w:hAnsi="Times New Roman" w:cs="Times New Roman"/>
          <w:color w:val="000000"/>
          <w:sz w:val="24"/>
          <w:szCs w:val="24"/>
        </w:rPr>
        <w:t>що</w:t>
      </w:r>
      <w:proofErr w:type="spellEnd"/>
      <w:r w:rsidRPr="006B3D51">
        <w:rPr>
          <w:rFonts w:ascii="Times New Roman" w:eastAsia="Calibri" w:hAnsi="Times New Roman" w:cs="Times New Roman"/>
          <w:color w:val="000000"/>
          <w:sz w:val="24"/>
          <w:szCs w:val="24"/>
        </w:rPr>
        <w:t xml:space="preserve"> у </w:t>
      </w:r>
      <w:proofErr w:type="spellStart"/>
      <w:r w:rsidRPr="006B3D51">
        <w:rPr>
          <w:rFonts w:ascii="Times New Roman" w:eastAsia="Calibri" w:hAnsi="Times New Roman" w:cs="Times New Roman"/>
          <w:color w:val="000000"/>
          <w:sz w:val="24"/>
          <w:szCs w:val="24"/>
        </w:rPr>
        <w:t>разі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визначення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Учасника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переможцем</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торгів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він</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зобов’язується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отримувати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харчоблок</w:t>
      </w:r>
      <w:proofErr w:type="spellEnd"/>
      <w:r w:rsidRPr="006B3D51">
        <w:rPr>
          <w:rFonts w:ascii="Times New Roman" w:eastAsia="Calibri" w:hAnsi="Times New Roman" w:cs="Times New Roman"/>
          <w:color w:val="000000"/>
          <w:sz w:val="24"/>
          <w:szCs w:val="24"/>
        </w:rPr>
        <w:t xml:space="preserve"> закладу у </w:t>
      </w:r>
      <w:proofErr w:type="spellStart"/>
      <w:r w:rsidRPr="006B3D51">
        <w:rPr>
          <w:rFonts w:ascii="Times New Roman" w:eastAsia="Calibri" w:hAnsi="Times New Roman" w:cs="Times New Roman"/>
          <w:color w:val="000000"/>
          <w:sz w:val="24"/>
          <w:szCs w:val="24"/>
        </w:rPr>
        <w:t>належному</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стані</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зокрема</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забезпечувати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використання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миючих</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дезінфікуючих</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засобів</w:t>
      </w:r>
      <w:proofErr w:type="spellEnd"/>
      <w:r w:rsidRPr="006B3D51">
        <w:rPr>
          <w:rFonts w:ascii="Times New Roman" w:eastAsia="Calibri" w:hAnsi="Times New Roman" w:cs="Times New Roman"/>
          <w:color w:val="000000"/>
          <w:sz w:val="24"/>
          <w:szCs w:val="24"/>
        </w:rPr>
        <w:t xml:space="preserve">, і нести </w:t>
      </w:r>
      <w:proofErr w:type="spellStart"/>
      <w:r w:rsidRPr="006B3D51">
        <w:rPr>
          <w:rFonts w:ascii="Times New Roman" w:eastAsia="Calibri" w:hAnsi="Times New Roman" w:cs="Times New Roman"/>
          <w:color w:val="000000"/>
          <w:sz w:val="24"/>
          <w:szCs w:val="24"/>
        </w:rPr>
        <w:t>відповідальність</w:t>
      </w:r>
      <w:proofErr w:type="spellEnd"/>
      <w:r w:rsidRPr="006B3D51">
        <w:rPr>
          <w:rFonts w:ascii="Times New Roman" w:eastAsia="Calibri" w:hAnsi="Times New Roman" w:cs="Times New Roman"/>
          <w:color w:val="000000"/>
          <w:sz w:val="24"/>
          <w:szCs w:val="24"/>
        </w:rPr>
        <w:t xml:space="preserve"> за </w:t>
      </w:r>
      <w:proofErr w:type="spellStart"/>
      <w:r w:rsidRPr="006B3D51">
        <w:rPr>
          <w:rFonts w:ascii="Times New Roman" w:eastAsia="Calibri" w:hAnsi="Times New Roman" w:cs="Times New Roman"/>
          <w:color w:val="000000"/>
          <w:sz w:val="24"/>
          <w:szCs w:val="24"/>
        </w:rPr>
        <w:t>його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належне</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утримання</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567"/>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color w:val="000000"/>
          <w:sz w:val="24"/>
          <w:szCs w:val="24"/>
        </w:rPr>
        <w:t>Надати</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гарантійний</w:t>
      </w:r>
      <w:proofErr w:type="spellEnd"/>
      <w:r w:rsidRPr="006B3D51">
        <w:rPr>
          <w:rFonts w:ascii="Times New Roman" w:eastAsia="Calibri" w:hAnsi="Times New Roman" w:cs="Times New Roman"/>
          <w:color w:val="000000"/>
          <w:sz w:val="24"/>
          <w:szCs w:val="24"/>
        </w:rPr>
        <w:t xml:space="preserve"> лист </w:t>
      </w:r>
      <w:proofErr w:type="spellStart"/>
      <w:r w:rsidRPr="006B3D51">
        <w:rPr>
          <w:rFonts w:ascii="Times New Roman" w:eastAsia="Calibri" w:hAnsi="Times New Roman" w:cs="Times New Roman"/>
          <w:color w:val="000000"/>
          <w:sz w:val="24"/>
          <w:szCs w:val="24"/>
        </w:rPr>
        <w:t>щодо</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формування</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запасів</w:t>
      </w:r>
      <w:proofErr w:type="spellEnd"/>
      <w:r w:rsidRPr="006B3D51">
        <w:rPr>
          <w:rFonts w:ascii="Times New Roman" w:eastAsia="Calibri" w:hAnsi="Times New Roman" w:cs="Times New Roman"/>
          <w:color w:val="000000"/>
          <w:sz w:val="24"/>
          <w:szCs w:val="24"/>
        </w:rPr>
        <w:t xml:space="preserve"> </w:t>
      </w:r>
      <w:proofErr w:type="spellStart"/>
      <w:r w:rsidRPr="006B3D51">
        <w:rPr>
          <w:rFonts w:ascii="Times New Roman" w:eastAsia="Calibri" w:hAnsi="Times New Roman" w:cs="Times New Roman"/>
          <w:color w:val="000000"/>
          <w:sz w:val="24"/>
          <w:szCs w:val="24"/>
        </w:rPr>
        <w:t>продуктів</w:t>
      </w:r>
      <w:proofErr w:type="spellEnd"/>
      <w:r w:rsidRPr="006B3D51">
        <w:rPr>
          <w:rFonts w:ascii="Times New Roman" w:eastAsia="Calibri" w:hAnsi="Times New Roman" w:cs="Times New Roman"/>
          <w:color w:val="000000"/>
          <w:sz w:val="24"/>
          <w:szCs w:val="24"/>
        </w:rPr>
        <w:t xml:space="preserve"> та </w:t>
      </w:r>
      <w:proofErr w:type="spellStart"/>
      <w:r w:rsidRPr="006B3D51">
        <w:rPr>
          <w:rFonts w:ascii="Times New Roman" w:eastAsia="Calibri" w:hAnsi="Times New Roman" w:cs="Times New Roman"/>
          <w:color w:val="000000"/>
          <w:sz w:val="24"/>
          <w:szCs w:val="24"/>
        </w:rPr>
        <w:t>сировини</w:t>
      </w:r>
      <w:proofErr w:type="spellEnd"/>
      <w:r w:rsidRPr="006B3D51">
        <w:rPr>
          <w:rFonts w:ascii="Times New Roman" w:eastAsia="Calibri" w:hAnsi="Times New Roman" w:cs="Times New Roman"/>
          <w:color w:val="000000"/>
          <w:sz w:val="24"/>
          <w:szCs w:val="24"/>
        </w:rPr>
        <w:t xml:space="preserve"> не </w:t>
      </w:r>
      <w:proofErr w:type="spellStart"/>
      <w:r w:rsidRPr="006B3D51">
        <w:rPr>
          <w:rFonts w:ascii="Times New Roman" w:eastAsia="Calibri" w:hAnsi="Times New Roman" w:cs="Times New Roman"/>
          <w:color w:val="000000"/>
          <w:sz w:val="24"/>
          <w:szCs w:val="24"/>
        </w:rPr>
        <w:t>менше</w:t>
      </w:r>
      <w:proofErr w:type="spellEnd"/>
      <w:r w:rsidRPr="006B3D51">
        <w:rPr>
          <w:rFonts w:ascii="Times New Roman" w:eastAsia="Calibri" w:hAnsi="Times New Roman" w:cs="Times New Roman"/>
          <w:color w:val="000000"/>
          <w:sz w:val="24"/>
          <w:szCs w:val="24"/>
        </w:rPr>
        <w:t xml:space="preserve">, як на 3 </w:t>
      </w:r>
      <w:proofErr w:type="spellStart"/>
      <w:r w:rsidRPr="006B3D51">
        <w:rPr>
          <w:rFonts w:ascii="Times New Roman" w:eastAsia="Calibri" w:hAnsi="Times New Roman" w:cs="Times New Roman"/>
          <w:color w:val="000000"/>
          <w:sz w:val="24"/>
          <w:szCs w:val="24"/>
        </w:rPr>
        <w:t>дні</w:t>
      </w:r>
      <w:proofErr w:type="spellEnd"/>
      <w:r w:rsidRPr="006B3D51">
        <w:rPr>
          <w:rFonts w:ascii="Times New Roman" w:eastAsia="Calibri" w:hAnsi="Times New Roman" w:cs="Times New Roman"/>
          <w:color w:val="000000"/>
          <w:sz w:val="24"/>
          <w:szCs w:val="24"/>
        </w:rPr>
        <w:t>.</w:t>
      </w:r>
    </w:p>
    <w:p w:rsidR="006B3D51" w:rsidRPr="006B3D51" w:rsidRDefault="006B3D51" w:rsidP="006B3D51">
      <w:pPr>
        <w:shd w:val="clear" w:color="auto" w:fill="FFFFFF"/>
        <w:spacing w:after="160" w:line="256" w:lineRule="auto"/>
        <w:ind w:firstLine="567"/>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sz w:val="24"/>
          <w:szCs w:val="24"/>
        </w:rPr>
        <w:t>Крім</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цього</w:t>
      </w:r>
      <w:proofErr w:type="spellEnd"/>
      <w:r w:rsidRPr="006B3D51">
        <w:rPr>
          <w:rFonts w:ascii="Times New Roman" w:eastAsia="Calibri" w:hAnsi="Times New Roman" w:cs="Times New Roman"/>
          <w:sz w:val="24"/>
          <w:szCs w:val="24"/>
        </w:rPr>
        <w:t xml:space="preserve">, у </w:t>
      </w:r>
      <w:proofErr w:type="spellStart"/>
      <w:r w:rsidRPr="006B3D51">
        <w:rPr>
          <w:rFonts w:ascii="Times New Roman" w:eastAsia="Calibri" w:hAnsi="Times New Roman" w:cs="Times New Roman"/>
          <w:sz w:val="24"/>
          <w:szCs w:val="24"/>
        </w:rPr>
        <w:t>складі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пропозиції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повинен </w:t>
      </w:r>
      <w:proofErr w:type="spellStart"/>
      <w:r w:rsidRPr="006B3D51">
        <w:rPr>
          <w:rFonts w:ascii="Times New Roman" w:eastAsia="Calibri" w:hAnsi="Times New Roman" w:cs="Times New Roman"/>
          <w:sz w:val="24"/>
          <w:szCs w:val="24"/>
        </w:rPr>
        <w:t>надати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Гарантійний</w:t>
      </w:r>
      <w:proofErr w:type="spellEnd"/>
      <w:r w:rsidRPr="006B3D51">
        <w:rPr>
          <w:rFonts w:ascii="Times New Roman" w:eastAsia="Calibri" w:hAnsi="Times New Roman" w:cs="Times New Roman"/>
          <w:sz w:val="24"/>
          <w:szCs w:val="24"/>
        </w:rPr>
        <w:t xml:space="preserve"> лист про те, </w:t>
      </w:r>
      <w:proofErr w:type="spellStart"/>
      <w:r w:rsidRPr="006B3D51">
        <w:rPr>
          <w:rFonts w:ascii="Times New Roman" w:eastAsia="Calibri" w:hAnsi="Times New Roman" w:cs="Times New Roman"/>
          <w:sz w:val="24"/>
          <w:szCs w:val="24"/>
        </w:rPr>
        <w:t>що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під</w:t>
      </w:r>
      <w:proofErr w:type="spellEnd"/>
      <w:r w:rsidRPr="006B3D51">
        <w:rPr>
          <w:rFonts w:ascii="Times New Roman" w:eastAsia="Calibri" w:hAnsi="Times New Roman" w:cs="Times New Roman"/>
          <w:sz w:val="24"/>
          <w:szCs w:val="24"/>
        </w:rPr>
        <w:t xml:space="preserve"> час </w:t>
      </w:r>
      <w:proofErr w:type="spellStart"/>
      <w:r w:rsidRPr="006B3D51">
        <w:rPr>
          <w:rFonts w:ascii="Times New Roman" w:eastAsia="Calibri" w:hAnsi="Times New Roman" w:cs="Times New Roman"/>
          <w:sz w:val="24"/>
          <w:szCs w:val="24"/>
        </w:rPr>
        <w:t>приготування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їжі</w:t>
      </w:r>
      <w:proofErr w:type="spellEnd"/>
      <w:r w:rsidRPr="006B3D51">
        <w:rPr>
          <w:rFonts w:ascii="Times New Roman" w:eastAsia="Calibri" w:hAnsi="Times New Roman" w:cs="Times New Roman"/>
          <w:sz w:val="24"/>
          <w:szCs w:val="24"/>
        </w:rPr>
        <w:t xml:space="preserve"> не </w:t>
      </w:r>
      <w:proofErr w:type="spellStart"/>
      <w:r w:rsidRPr="006B3D51">
        <w:rPr>
          <w:rFonts w:ascii="Times New Roman" w:eastAsia="Calibri" w:hAnsi="Times New Roman" w:cs="Times New Roman"/>
          <w:sz w:val="24"/>
          <w:szCs w:val="24"/>
        </w:rPr>
        <w:t>будуть</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використовуватися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барвники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консерванти</w:t>
      </w:r>
      <w:proofErr w:type="spellEnd"/>
      <w:r w:rsidRPr="006B3D51">
        <w:rPr>
          <w:rFonts w:ascii="Times New Roman" w:eastAsia="Calibri" w:hAnsi="Times New Roman" w:cs="Times New Roman"/>
          <w:sz w:val="24"/>
          <w:szCs w:val="24"/>
        </w:rPr>
        <w:t xml:space="preserve"> та </w:t>
      </w:r>
      <w:proofErr w:type="spellStart"/>
      <w:r w:rsidRPr="006B3D51">
        <w:rPr>
          <w:rFonts w:ascii="Times New Roman" w:eastAsia="Calibri" w:hAnsi="Times New Roman" w:cs="Times New Roman"/>
          <w:sz w:val="24"/>
          <w:szCs w:val="24"/>
        </w:rPr>
        <w:t>смакові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домішки</w:t>
      </w:r>
      <w:proofErr w:type="spellEnd"/>
      <w:r w:rsidRPr="006B3D51">
        <w:rPr>
          <w:rFonts w:ascii="Times New Roman" w:eastAsia="Calibri" w:hAnsi="Times New Roman" w:cs="Times New Roman"/>
          <w:sz w:val="24"/>
          <w:szCs w:val="24"/>
        </w:rPr>
        <w:t>.</w:t>
      </w:r>
    </w:p>
    <w:p w:rsidR="006B3D51" w:rsidRPr="006B3D51" w:rsidRDefault="006B3D51" w:rsidP="006B3D51">
      <w:pPr>
        <w:shd w:val="clear" w:color="auto" w:fill="FFFFFF"/>
        <w:spacing w:after="160" w:line="256" w:lineRule="auto"/>
        <w:ind w:firstLine="567"/>
        <w:jc w:val="both"/>
        <w:rPr>
          <w:rFonts w:ascii="Times New Roman" w:eastAsia="Calibri" w:hAnsi="Times New Roman" w:cs="Times New Roman"/>
          <w:color w:val="000000"/>
          <w:sz w:val="24"/>
          <w:szCs w:val="24"/>
        </w:rPr>
      </w:pP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за </w:t>
      </w:r>
      <w:proofErr w:type="spellStart"/>
      <w:r w:rsidRPr="006B3D51">
        <w:rPr>
          <w:rFonts w:ascii="Times New Roman" w:eastAsia="Calibri" w:hAnsi="Times New Roman" w:cs="Times New Roman"/>
          <w:sz w:val="24"/>
          <w:szCs w:val="24"/>
        </w:rPr>
        <w:t>погодженням</w:t>
      </w:r>
      <w:proofErr w:type="spellEnd"/>
      <w:r w:rsidRPr="006B3D51">
        <w:rPr>
          <w:rFonts w:ascii="Times New Roman" w:eastAsia="Calibri" w:hAnsi="Times New Roman" w:cs="Times New Roman"/>
          <w:sz w:val="24"/>
          <w:szCs w:val="24"/>
        </w:rPr>
        <w:t xml:space="preserve"> з </w:t>
      </w:r>
      <w:proofErr w:type="spellStart"/>
      <w:r w:rsidRPr="006B3D51">
        <w:rPr>
          <w:rFonts w:ascii="Times New Roman" w:eastAsia="Calibri" w:hAnsi="Times New Roman" w:cs="Times New Roman"/>
          <w:sz w:val="24"/>
          <w:szCs w:val="24"/>
        </w:rPr>
        <w:t>замовником</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зобов’язується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формувати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акти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реалізації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страв</w:t>
      </w:r>
      <w:proofErr w:type="spellEnd"/>
      <w:r w:rsidRPr="006B3D51">
        <w:rPr>
          <w:rFonts w:ascii="Times New Roman" w:eastAsia="Calibri" w:hAnsi="Times New Roman" w:cs="Times New Roman"/>
          <w:sz w:val="24"/>
          <w:szCs w:val="24"/>
        </w:rPr>
        <w:t xml:space="preserve"> не </w:t>
      </w:r>
      <w:proofErr w:type="spellStart"/>
      <w:r w:rsidRPr="006B3D51">
        <w:rPr>
          <w:rFonts w:ascii="Times New Roman" w:eastAsia="Calibri" w:hAnsi="Times New Roman" w:cs="Times New Roman"/>
          <w:sz w:val="24"/>
          <w:szCs w:val="24"/>
        </w:rPr>
        <w:t>рідше</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ніж</w:t>
      </w:r>
      <w:proofErr w:type="spellEnd"/>
      <w:r w:rsidRPr="006B3D51">
        <w:rPr>
          <w:rFonts w:ascii="Times New Roman" w:eastAsia="Calibri" w:hAnsi="Times New Roman" w:cs="Times New Roman"/>
          <w:sz w:val="24"/>
          <w:szCs w:val="24"/>
        </w:rPr>
        <w:t xml:space="preserve"> 2 рази на </w:t>
      </w:r>
      <w:proofErr w:type="spellStart"/>
      <w:r w:rsidRPr="006B3D51">
        <w:rPr>
          <w:rFonts w:ascii="Times New Roman" w:eastAsia="Calibri" w:hAnsi="Times New Roman" w:cs="Times New Roman"/>
          <w:sz w:val="24"/>
          <w:szCs w:val="24"/>
        </w:rPr>
        <w:t>місяць</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Надати</w:t>
      </w:r>
      <w:proofErr w:type="spellEnd"/>
      <w:r w:rsidRPr="006B3D51">
        <w:rPr>
          <w:rFonts w:ascii="Times New Roman" w:eastAsia="Calibri" w:hAnsi="Times New Roman" w:cs="Times New Roman"/>
          <w:sz w:val="24"/>
          <w:szCs w:val="24"/>
        </w:rPr>
        <w:t xml:space="preserve"> в </w:t>
      </w:r>
      <w:proofErr w:type="spellStart"/>
      <w:r w:rsidRPr="006B3D51">
        <w:rPr>
          <w:rFonts w:ascii="Times New Roman" w:eastAsia="Calibri" w:hAnsi="Times New Roman" w:cs="Times New Roman"/>
          <w:sz w:val="24"/>
          <w:szCs w:val="24"/>
        </w:rPr>
        <w:t>складі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тендерної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пропозиції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відповідний</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гарантійний</w:t>
      </w:r>
      <w:proofErr w:type="spellEnd"/>
      <w:r w:rsidRPr="006B3D51">
        <w:rPr>
          <w:rFonts w:ascii="Times New Roman" w:eastAsia="Calibri" w:hAnsi="Times New Roman" w:cs="Times New Roman"/>
          <w:sz w:val="24"/>
          <w:szCs w:val="24"/>
        </w:rPr>
        <w:t xml:space="preserve"> лист).</w:t>
      </w:r>
    </w:p>
    <w:p w:rsidR="006B3D51" w:rsidRPr="006B3D51" w:rsidRDefault="006B3D51" w:rsidP="006B3D51">
      <w:pPr>
        <w:shd w:val="clear" w:color="auto" w:fill="FFFFFF"/>
        <w:spacing w:after="160" w:line="256" w:lineRule="auto"/>
        <w:ind w:firstLine="567"/>
        <w:jc w:val="both"/>
        <w:rPr>
          <w:rFonts w:ascii="Times New Roman" w:eastAsia="Calibri" w:hAnsi="Times New Roman" w:cs="Times New Roman"/>
          <w:sz w:val="24"/>
          <w:szCs w:val="24"/>
        </w:rPr>
      </w:pP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гарантує</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суворе</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дотримання</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технологічної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карти</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Надати</w:t>
      </w:r>
      <w:proofErr w:type="spellEnd"/>
      <w:r w:rsidRPr="006B3D51">
        <w:rPr>
          <w:rFonts w:ascii="Times New Roman" w:eastAsia="Calibri" w:hAnsi="Times New Roman" w:cs="Times New Roman"/>
          <w:sz w:val="24"/>
          <w:szCs w:val="24"/>
        </w:rPr>
        <w:t xml:space="preserve"> в </w:t>
      </w:r>
      <w:proofErr w:type="spellStart"/>
      <w:r w:rsidRPr="006B3D51">
        <w:rPr>
          <w:rFonts w:ascii="Times New Roman" w:eastAsia="Calibri" w:hAnsi="Times New Roman" w:cs="Times New Roman"/>
          <w:sz w:val="24"/>
          <w:szCs w:val="24"/>
        </w:rPr>
        <w:t>складі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тендерної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пропозиції</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відповідний</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гарантійний</w:t>
      </w:r>
      <w:proofErr w:type="spellEnd"/>
      <w:r w:rsidRPr="006B3D51">
        <w:rPr>
          <w:rFonts w:ascii="Times New Roman" w:eastAsia="Calibri" w:hAnsi="Times New Roman" w:cs="Times New Roman"/>
          <w:sz w:val="24"/>
          <w:szCs w:val="24"/>
        </w:rPr>
        <w:t xml:space="preserve"> лист).</w:t>
      </w:r>
    </w:p>
    <w:p w:rsidR="006B3D51" w:rsidRPr="006B3D51" w:rsidRDefault="006B3D51" w:rsidP="006B3D51">
      <w:pPr>
        <w:shd w:val="clear" w:color="auto" w:fill="FFFFFF"/>
        <w:spacing w:after="160" w:line="256" w:lineRule="auto"/>
        <w:ind w:firstLine="567"/>
        <w:jc w:val="both"/>
        <w:rPr>
          <w:rFonts w:ascii="Times New Roman" w:eastAsia="Calibri" w:hAnsi="Times New Roman" w:cs="Times New Roman"/>
          <w:sz w:val="24"/>
          <w:szCs w:val="24"/>
          <w:lang w:val="uk-UA"/>
        </w:rPr>
      </w:pPr>
      <w:proofErr w:type="spellStart"/>
      <w:r w:rsidRPr="006B3D51">
        <w:rPr>
          <w:rFonts w:ascii="Times New Roman" w:eastAsia="Calibri" w:hAnsi="Times New Roman" w:cs="Times New Roman"/>
          <w:sz w:val="24"/>
          <w:szCs w:val="24"/>
        </w:rPr>
        <w:t>Учасник</w:t>
      </w:r>
      <w:proofErr w:type="spellEnd"/>
      <w:r w:rsidRPr="006B3D51">
        <w:rPr>
          <w:rFonts w:ascii="Times New Roman" w:eastAsia="Calibri" w:hAnsi="Times New Roman" w:cs="Times New Roman"/>
          <w:sz w:val="24"/>
          <w:szCs w:val="24"/>
        </w:rPr>
        <w:t xml:space="preserve"> повинен </w:t>
      </w:r>
      <w:proofErr w:type="spellStart"/>
      <w:r w:rsidRPr="006B3D51">
        <w:rPr>
          <w:rFonts w:ascii="Times New Roman" w:eastAsia="Calibri" w:hAnsi="Times New Roman" w:cs="Times New Roman"/>
          <w:sz w:val="24"/>
          <w:szCs w:val="24"/>
        </w:rPr>
        <w:t>надати</w:t>
      </w:r>
      <w:proofErr w:type="spellEnd"/>
      <w:r w:rsidRPr="006B3D51">
        <w:rPr>
          <w:rFonts w:ascii="Times New Roman" w:eastAsia="Calibri" w:hAnsi="Times New Roman" w:cs="Times New Roman"/>
          <w:sz w:val="24"/>
          <w:szCs w:val="24"/>
        </w:rPr>
        <w:t xml:space="preserve"> лист-</w:t>
      </w:r>
      <w:proofErr w:type="spellStart"/>
      <w:r w:rsidRPr="006B3D51">
        <w:rPr>
          <w:rFonts w:ascii="Times New Roman" w:eastAsia="Calibri" w:hAnsi="Times New Roman" w:cs="Times New Roman"/>
          <w:sz w:val="24"/>
          <w:szCs w:val="24"/>
        </w:rPr>
        <w:t>гарантію</w:t>
      </w:r>
      <w:proofErr w:type="spellEnd"/>
      <w:r w:rsidRPr="006B3D51">
        <w:rPr>
          <w:rFonts w:ascii="Times New Roman" w:eastAsia="Calibri" w:hAnsi="Times New Roman" w:cs="Times New Roman"/>
          <w:sz w:val="24"/>
          <w:szCs w:val="24"/>
        </w:rPr>
        <w:t xml:space="preserve"> про те, </w:t>
      </w:r>
      <w:proofErr w:type="spellStart"/>
      <w:r w:rsidRPr="006B3D51">
        <w:rPr>
          <w:rFonts w:ascii="Times New Roman" w:eastAsia="Calibri" w:hAnsi="Times New Roman" w:cs="Times New Roman"/>
          <w:sz w:val="24"/>
          <w:szCs w:val="24"/>
        </w:rPr>
        <w:t>що</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оплачуватиме</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витрати</w:t>
      </w:r>
      <w:proofErr w:type="spellEnd"/>
      <w:r w:rsidRPr="006B3D51">
        <w:rPr>
          <w:rFonts w:ascii="Times New Roman" w:eastAsia="Calibri" w:hAnsi="Times New Roman" w:cs="Times New Roman"/>
          <w:sz w:val="24"/>
          <w:szCs w:val="24"/>
        </w:rPr>
        <w:t xml:space="preserve"> за </w:t>
      </w:r>
      <w:proofErr w:type="spellStart"/>
      <w:r w:rsidRPr="006B3D51">
        <w:rPr>
          <w:rFonts w:ascii="Times New Roman" w:eastAsia="Calibri" w:hAnsi="Times New Roman" w:cs="Times New Roman"/>
          <w:sz w:val="24"/>
          <w:szCs w:val="24"/>
        </w:rPr>
        <w:t>спожиті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комунальні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послуги</w:t>
      </w:r>
      <w:proofErr w:type="spellEnd"/>
      <w:r w:rsidRPr="006B3D51">
        <w:rPr>
          <w:rFonts w:ascii="Times New Roman" w:eastAsia="Calibri" w:hAnsi="Times New Roman" w:cs="Times New Roman"/>
          <w:sz w:val="24"/>
          <w:szCs w:val="24"/>
        </w:rPr>
        <w:t xml:space="preserve">, сума </w:t>
      </w:r>
      <w:proofErr w:type="spellStart"/>
      <w:r w:rsidRPr="006B3D51">
        <w:rPr>
          <w:rFonts w:ascii="Times New Roman" w:eastAsia="Calibri" w:hAnsi="Times New Roman" w:cs="Times New Roman"/>
          <w:sz w:val="24"/>
          <w:szCs w:val="24"/>
        </w:rPr>
        <w:t>витрат</w:t>
      </w:r>
      <w:proofErr w:type="spellEnd"/>
      <w:r w:rsidRPr="006B3D51">
        <w:rPr>
          <w:rFonts w:ascii="Times New Roman" w:eastAsia="Calibri" w:hAnsi="Times New Roman" w:cs="Times New Roman"/>
          <w:sz w:val="24"/>
          <w:szCs w:val="24"/>
        </w:rPr>
        <w:t xml:space="preserve"> за </w:t>
      </w:r>
      <w:proofErr w:type="spellStart"/>
      <w:r w:rsidRPr="006B3D51">
        <w:rPr>
          <w:rFonts w:ascii="Times New Roman" w:eastAsia="Calibri" w:hAnsi="Times New Roman" w:cs="Times New Roman"/>
          <w:sz w:val="24"/>
          <w:szCs w:val="24"/>
        </w:rPr>
        <w:t>які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узгоджується</w:t>
      </w:r>
      <w:proofErr w:type="spellEnd"/>
      <w:r w:rsidRPr="006B3D51">
        <w:rPr>
          <w:rFonts w:ascii="Times New Roman" w:eastAsia="Calibri" w:hAnsi="Times New Roman" w:cs="Times New Roman"/>
          <w:sz w:val="24"/>
          <w:szCs w:val="24"/>
        </w:rPr>
        <w:t xml:space="preserve"> сторонами на </w:t>
      </w:r>
      <w:proofErr w:type="spellStart"/>
      <w:r w:rsidRPr="006B3D51">
        <w:rPr>
          <w:rFonts w:ascii="Times New Roman" w:eastAsia="Calibri" w:hAnsi="Times New Roman" w:cs="Times New Roman"/>
          <w:sz w:val="24"/>
          <w:szCs w:val="24"/>
        </w:rPr>
        <w:t>підставі</w:t>
      </w:r>
      <w:proofErr w:type="spellEnd"/>
      <w:r w:rsidRPr="006B3D51">
        <w:rPr>
          <w:rFonts w:ascii="Times New Roman" w:eastAsia="Calibri" w:hAnsi="Times New Roman" w:cs="Times New Roman"/>
          <w:sz w:val="24"/>
          <w:szCs w:val="24"/>
        </w:rPr>
        <w:t xml:space="preserve"> </w:t>
      </w:r>
      <w:proofErr w:type="spellStart"/>
      <w:r w:rsidRPr="006B3D51">
        <w:rPr>
          <w:rFonts w:ascii="Times New Roman" w:eastAsia="Calibri" w:hAnsi="Times New Roman" w:cs="Times New Roman"/>
          <w:sz w:val="24"/>
          <w:szCs w:val="24"/>
        </w:rPr>
        <w:t>додаткового</w:t>
      </w:r>
      <w:proofErr w:type="spellEnd"/>
      <w:r w:rsidRPr="006B3D51">
        <w:rPr>
          <w:rFonts w:ascii="Times New Roman" w:eastAsia="Calibri" w:hAnsi="Times New Roman" w:cs="Times New Roman"/>
          <w:sz w:val="24"/>
          <w:szCs w:val="24"/>
        </w:rPr>
        <w:t xml:space="preserve"> договору.</w:t>
      </w:r>
      <w:bookmarkStart w:id="1" w:name="o8"/>
      <w:bookmarkStart w:id="2" w:name="o13"/>
      <w:bookmarkStart w:id="3" w:name="o16"/>
      <w:bookmarkStart w:id="4" w:name="o26"/>
      <w:bookmarkEnd w:id="1"/>
      <w:bookmarkEnd w:id="2"/>
      <w:bookmarkEnd w:id="3"/>
      <w:bookmarkEnd w:id="4"/>
    </w:p>
    <w:p w:rsidR="006B3D51" w:rsidRPr="006B3D51" w:rsidRDefault="006B3D51" w:rsidP="006B3D51">
      <w:pPr>
        <w:shd w:val="clear" w:color="auto" w:fill="FFFFFF"/>
        <w:spacing w:after="160" w:line="256" w:lineRule="auto"/>
        <w:ind w:firstLine="567"/>
        <w:jc w:val="both"/>
        <w:rPr>
          <w:rFonts w:ascii="Times New Roman" w:eastAsia="Times New Roman" w:hAnsi="Times New Roman" w:cs="Times New Roman"/>
          <w:color w:val="000000"/>
          <w:sz w:val="24"/>
          <w:szCs w:val="24"/>
          <w:lang w:val="uk-UA" w:eastAsia="ru-RU"/>
        </w:rPr>
      </w:pPr>
    </w:p>
    <w:sectPr w:rsidR="006B3D51" w:rsidRPr="006B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F6"/>
    <w:rsid w:val="00026142"/>
    <w:rsid w:val="00032216"/>
    <w:rsid w:val="002B0745"/>
    <w:rsid w:val="006B3D51"/>
    <w:rsid w:val="006B4140"/>
    <w:rsid w:val="006C3899"/>
    <w:rsid w:val="00AB35E9"/>
    <w:rsid w:val="00AE02F6"/>
    <w:rsid w:val="00CA1EC0"/>
    <w:rsid w:val="00DE7758"/>
    <w:rsid w:val="00E5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D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35E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AB35E9"/>
    <w:rPr>
      <w:color w:val="0000FF"/>
      <w:u w:val="single"/>
    </w:rPr>
  </w:style>
  <w:style w:type="character" w:styleId="a6">
    <w:name w:val="Strong"/>
    <w:basedOn w:val="a0"/>
    <w:uiPriority w:val="22"/>
    <w:qFormat/>
    <w:rsid w:val="00AB35E9"/>
    <w:rPr>
      <w:b/>
      <w:bCs/>
    </w:rPr>
  </w:style>
  <w:style w:type="character" w:styleId="a7">
    <w:name w:val="Emphasis"/>
    <w:basedOn w:val="a0"/>
    <w:uiPriority w:val="20"/>
    <w:qFormat/>
    <w:rsid w:val="00AB35E9"/>
    <w:rPr>
      <w:i/>
      <w:iCs/>
    </w:rPr>
  </w:style>
  <w:style w:type="paragraph" w:customStyle="1" w:styleId="rvps1081">
    <w:name w:val="rvps1081"/>
    <w:basedOn w:val="a"/>
    <w:rsid w:val="00CA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9">
    <w:name w:val="rvts99"/>
    <w:basedOn w:val="a0"/>
    <w:rsid w:val="00CA1EC0"/>
  </w:style>
  <w:style w:type="character" w:customStyle="1" w:styleId="rvts11">
    <w:name w:val="rvts11"/>
    <w:basedOn w:val="a0"/>
    <w:rsid w:val="00CA1EC0"/>
  </w:style>
  <w:style w:type="paragraph" w:customStyle="1" w:styleId="rvps721">
    <w:name w:val="rvps721"/>
    <w:basedOn w:val="a"/>
    <w:rsid w:val="006C3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C3899"/>
  </w:style>
  <w:style w:type="character" w:customStyle="1" w:styleId="rvts12">
    <w:name w:val="rvts12"/>
    <w:basedOn w:val="a0"/>
    <w:rsid w:val="006C3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D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B35E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AB35E9"/>
    <w:rPr>
      <w:color w:val="0000FF"/>
      <w:u w:val="single"/>
    </w:rPr>
  </w:style>
  <w:style w:type="character" w:styleId="a6">
    <w:name w:val="Strong"/>
    <w:basedOn w:val="a0"/>
    <w:uiPriority w:val="22"/>
    <w:qFormat/>
    <w:rsid w:val="00AB35E9"/>
    <w:rPr>
      <w:b/>
      <w:bCs/>
    </w:rPr>
  </w:style>
  <w:style w:type="character" w:styleId="a7">
    <w:name w:val="Emphasis"/>
    <w:basedOn w:val="a0"/>
    <w:uiPriority w:val="20"/>
    <w:qFormat/>
    <w:rsid w:val="00AB35E9"/>
    <w:rPr>
      <w:i/>
      <w:iCs/>
    </w:rPr>
  </w:style>
  <w:style w:type="paragraph" w:customStyle="1" w:styleId="rvps1081">
    <w:name w:val="rvps1081"/>
    <w:basedOn w:val="a"/>
    <w:rsid w:val="00CA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9">
    <w:name w:val="rvts99"/>
    <w:basedOn w:val="a0"/>
    <w:rsid w:val="00CA1EC0"/>
  </w:style>
  <w:style w:type="character" w:customStyle="1" w:styleId="rvts11">
    <w:name w:val="rvts11"/>
    <w:basedOn w:val="a0"/>
    <w:rsid w:val="00CA1EC0"/>
  </w:style>
  <w:style w:type="paragraph" w:customStyle="1" w:styleId="rvps721">
    <w:name w:val="rvps721"/>
    <w:basedOn w:val="a"/>
    <w:rsid w:val="006C3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C3899"/>
  </w:style>
  <w:style w:type="character" w:customStyle="1" w:styleId="rvts12">
    <w:name w:val="rvts12"/>
    <w:basedOn w:val="a0"/>
    <w:rsid w:val="006C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270">
      <w:bodyDiv w:val="1"/>
      <w:marLeft w:val="0"/>
      <w:marRight w:val="0"/>
      <w:marTop w:val="0"/>
      <w:marBottom w:val="0"/>
      <w:divBdr>
        <w:top w:val="none" w:sz="0" w:space="0" w:color="auto"/>
        <w:left w:val="none" w:sz="0" w:space="0" w:color="auto"/>
        <w:bottom w:val="none" w:sz="0" w:space="0" w:color="auto"/>
        <w:right w:val="none" w:sz="0" w:space="0" w:color="auto"/>
      </w:divBdr>
    </w:div>
    <w:div w:id="514612819">
      <w:bodyDiv w:val="1"/>
      <w:marLeft w:val="0"/>
      <w:marRight w:val="0"/>
      <w:marTop w:val="0"/>
      <w:marBottom w:val="0"/>
      <w:divBdr>
        <w:top w:val="none" w:sz="0" w:space="0" w:color="auto"/>
        <w:left w:val="none" w:sz="0" w:space="0" w:color="auto"/>
        <w:bottom w:val="none" w:sz="0" w:space="0" w:color="auto"/>
        <w:right w:val="none" w:sz="0" w:space="0" w:color="auto"/>
      </w:divBdr>
    </w:div>
    <w:div w:id="545458829">
      <w:bodyDiv w:val="1"/>
      <w:marLeft w:val="0"/>
      <w:marRight w:val="0"/>
      <w:marTop w:val="0"/>
      <w:marBottom w:val="0"/>
      <w:divBdr>
        <w:top w:val="none" w:sz="0" w:space="0" w:color="auto"/>
        <w:left w:val="none" w:sz="0" w:space="0" w:color="auto"/>
        <w:bottom w:val="none" w:sz="0" w:space="0" w:color="auto"/>
        <w:right w:val="none" w:sz="0" w:space="0" w:color="auto"/>
      </w:divBdr>
    </w:div>
    <w:div w:id="960961294">
      <w:bodyDiv w:val="1"/>
      <w:marLeft w:val="0"/>
      <w:marRight w:val="0"/>
      <w:marTop w:val="0"/>
      <w:marBottom w:val="0"/>
      <w:divBdr>
        <w:top w:val="none" w:sz="0" w:space="0" w:color="auto"/>
        <w:left w:val="none" w:sz="0" w:space="0" w:color="auto"/>
        <w:bottom w:val="none" w:sz="0" w:space="0" w:color="auto"/>
        <w:right w:val="none" w:sz="0" w:space="0" w:color="auto"/>
      </w:divBdr>
    </w:div>
    <w:div w:id="1626962786">
      <w:bodyDiv w:val="1"/>
      <w:marLeft w:val="0"/>
      <w:marRight w:val="0"/>
      <w:marTop w:val="0"/>
      <w:marBottom w:val="0"/>
      <w:divBdr>
        <w:top w:val="none" w:sz="0" w:space="0" w:color="auto"/>
        <w:left w:val="none" w:sz="0" w:space="0" w:color="auto"/>
        <w:bottom w:val="none" w:sz="0" w:space="0" w:color="auto"/>
        <w:right w:val="none" w:sz="0" w:space="0" w:color="auto"/>
      </w:divBdr>
    </w:div>
    <w:div w:id="17294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B66A-4344-4075-9BA8-57AAB634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8</cp:revision>
  <dcterms:created xsi:type="dcterms:W3CDTF">2023-02-23T08:19:00Z</dcterms:created>
  <dcterms:modified xsi:type="dcterms:W3CDTF">2023-03-31T10:22:00Z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0e5678aabff6f6d01ae538cc9bc1b10f8bb630bbfbda9226230adad648828db0</vt:lpwstr>
  </property>
</Properties>
</file>